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27" w:rsidRDefault="00764469" w:rsidP="00621885">
      <w:pPr>
        <w:pStyle w:val="1"/>
      </w:pPr>
      <w:r>
        <w:t>Направление: Дошкольное и начальное образование</w:t>
      </w:r>
      <w:bookmarkStart w:id="0" w:name="_GoBack"/>
      <w:bookmarkEnd w:id="0"/>
    </w:p>
    <w:sdt>
      <w:sdtPr>
        <w:id w:val="783923700"/>
        <w:docPartObj>
          <w:docPartGallery w:val="Table of Contents"/>
          <w:docPartUnique/>
        </w:docPartObj>
      </w:sdtPr>
      <w:sdtEndPr/>
      <w:sdtContent>
        <w:p w:rsidR="005A7627" w:rsidRDefault="00764469">
          <w:pPr>
            <w:widowControl w:val="0"/>
            <w:tabs>
              <w:tab w:val="right" w:leader="dot" w:pos="12000"/>
            </w:tabs>
            <w:spacing w:after="0" w:line="240" w:lineRule="auto"/>
            <w:ind w:left="360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24sssk42i2q2">
            <w:r>
              <w:rPr>
                <w:color w:val="000000"/>
                <w:sz w:val="24"/>
                <w:szCs w:val="24"/>
              </w:rPr>
              <w:t>Секция: Актуальные проблемы раннего обучения английскому языку</w:t>
            </w:r>
            <w:r>
              <w:rPr>
                <w:color w:val="000000"/>
                <w:sz w:val="24"/>
                <w:szCs w:val="24"/>
              </w:rPr>
              <w:tab/>
              <w:t>1</w:t>
            </w:r>
          </w:hyperlink>
        </w:p>
        <w:p w:rsidR="005A7627" w:rsidRDefault="00764469">
          <w:pPr>
            <w:widowControl w:val="0"/>
            <w:tabs>
              <w:tab w:val="right" w:leader="dot" w:pos="12000"/>
            </w:tabs>
            <w:spacing w:after="0" w:line="240" w:lineRule="auto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     </w:t>
          </w:r>
          <w:hyperlink w:anchor="_heading=h.vrvqlrwbrkd">
            <w:r>
              <w:rPr>
                <w:color w:val="000000"/>
                <w:sz w:val="24"/>
                <w:szCs w:val="24"/>
              </w:rPr>
              <w:t>Секция: Психофизиология ребенка и педагогика семьи</w:t>
            </w:r>
            <w:r>
              <w:rPr>
                <w:color w:val="000000"/>
                <w:sz w:val="24"/>
                <w:szCs w:val="24"/>
              </w:rPr>
              <w:tab/>
              <w:t>3</w:t>
            </w:r>
          </w:hyperlink>
        </w:p>
        <w:p w:rsidR="005A7627" w:rsidRDefault="00764469">
          <w:pPr>
            <w:widowControl w:val="0"/>
            <w:tabs>
              <w:tab w:val="right" w:leader="dot" w:pos="12000"/>
            </w:tabs>
            <w:spacing w:after="0" w:line="240" w:lineRule="auto"/>
            <w:ind w:left="360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bjbn56emj0ss">
            <w:r>
              <w:rPr>
                <w:color w:val="000000"/>
                <w:sz w:val="24"/>
                <w:szCs w:val="24"/>
              </w:rPr>
              <w:t>Секция: Психолого-педагогические практики воспитания, обучения и развития детей младшего школьного возраста</w:t>
            </w:r>
            <w:r>
              <w:rPr>
                <w:color w:val="000000"/>
                <w:sz w:val="24"/>
                <w:szCs w:val="24"/>
              </w:rPr>
              <w:tab/>
              <w:t>12</w:t>
            </w:r>
          </w:hyperlink>
        </w:p>
        <w:p w:rsidR="005A7627" w:rsidRDefault="00764469">
          <w:pPr>
            <w:widowControl w:val="0"/>
            <w:tabs>
              <w:tab w:val="right" w:leader="dot" w:pos="12000"/>
            </w:tabs>
            <w:spacing w:after="0" w:line="240" w:lineRule="auto"/>
            <w:ind w:left="360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47lkcqyx0z5b">
            <w:r>
              <w:rPr>
                <w:color w:val="000000"/>
                <w:sz w:val="24"/>
                <w:szCs w:val="24"/>
              </w:rPr>
              <w:t>Секция: Искусственный интеллект и иностранные языки: как современные технологии меняют языковое образование</w:t>
            </w:r>
            <w:r>
              <w:rPr>
                <w:color w:val="000000"/>
                <w:sz w:val="24"/>
                <w:szCs w:val="24"/>
              </w:rPr>
              <w:tab/>
              <w:t>19</w:t>
            </w:r>
          </w:hyperlink>
        </w:p>
        <w:p w:rsidR="005A7627" w:rsidRDefault="00764469">
          <w:pPr>
            <w:widowControl w:val="0"/>
            <w:tabs>
              <w:tab w:val="right" w:leader="dot" w:pos="12000"/>
            </w:tabs>
            <w:spacing w:after="0" w:line="240" w:lineRule="auto"/>
            <w:ind w:left="360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8jfs2kivhm0r">
            <w:r>
              <w:rPr>
                <w:color w:val="000000"/>
                <w:sz w:val="24"/>
                <w:szCs w:val="24"/>
              </w:rPr>
              <w:t>Секция: Перспективные направления развития естественно-м</w:t>
            </w:r>
            <w:r>
              <w:rPr>
                <w:color w:val="000000"/>
                <w:sz w:val="24"/>
                <w:szCs w:val="24"/>
              </w:rPr>
              <w:t>атематического начального образования</w:t>
            </w:r>
            <w:r>
              <w:rPr>
                <w:color w:val="000000"/>
                <w:sz w:val="24"/>
                <w:szCs w:val="24"/>
              </w:rPr>
              <w:tab/>
              <w:t>20</w:t>
            </w:r>
          </w:hyperlink>
        </w:p>
        <w:p w:rsidR="005A7627" w:rsidRDefault="00764469">
          <w:pPr>
            <w:widowControl w:val="0"/>
            <w:tabs>
              <w:tab w:val="right" w:leader="dot" w:pos="12000"/>
            </w:tabs>
            <w:spacing w:after="0" w:line="240" w:lineRule="auto"/>
            <w:ind w:left="360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l7f7omxnkikd">
            <w:r>
              <w:rPr>
                <w:color w:val="000000"/>
                <w:sz w:val="24"/>
                <w:szCs w:val="24"/>
              </w:rPr>
              <w:t>Секция: Психолого-педагогические практики развития и образования детей дошкольного возраста</w:t>
            </w:r>
            <w:r>
              <w:rPr>
                <w:color w:val="000000"/>
                <w:sz w:val="24"/>
                <w:szCs w:val="24"/>
              </w:rPr>
              <w:tab/>
              <w:t>23</w:t>
            </w:r>
          </w:hyperlink>
        </w:p>
        <w:p w:rsidR="005A7627" w:rsidRDefault="00764469">
          <w:pPr>
            <w:widowControl w:val="0"/>
            <w:tabs>
              <w:tab w:val="right" w:leader="dot" w:pos="12000"/>
            </w:tabs>
            <w:spacing w:after="0" w:line="240" w:lineRule="auto"/>
            <w:ind w:left="360"/>
            <w:rPr>
              <w:rFonts w:ascii="Arial" w:eastAsia="Arial" w:hAnsi="Arial" w:cs="Arial"/>
              <w:color w:val="000000"/>
              <w:sz w:val="22"/>
              <w:szCs w:val="22"/>
            </w:rPr>
          </w:pPr>
          <w:hyperlink w:anchor="_heading=h.4exeh64mrp7s">
            <w:r>
              <w:rPr>
                <w:color w:val="000000"/>
                <w:sz w:val="24"/>
                <w:szCs w:val="24"/>
              </w:rPr>
              <w:t>Секция: Ребенок и взрослый в</w:t>
            </w:r>
            <w:r>
              <w:rPr>
                <w:color w:val="000000"/>
                <w:sz w:val="24"/>
                <w:szCs w:val="24"/>
              </w:rPr>
              <w:t xml:space="preserve"> мире языка и литературы</w:t>
            </w:r>
            <w:r>
              <w:rPr>
                <w:color w:val="000000"/>
                <w:sz w:val="24"/>
                <w:szCs w:val="24"/>
              </w:rPr>
              <w:tab/>
              <w:t>29</w:t>
            </w:r>
          </w:hyperlink>
          <w:r>
            <w:fldChar w:fldCharType="end"/>
          </w:r>
        </w:p>
      </w:sdtContent>
    </w:sdt>
    <w:p w:rsidR="005A7627" w:rsidRDefault="005A7627"/>
    <w:p w:rsidR="005A7627" w:rsidRDefault="00764469">
      <w:pPr>
        <w:pStyle w:val="20"/>
      </w:pPr>
      <w:bookmarkStart w:id="1" w:name="_heading=h.24sssk42i2q2" w:colFirst="0" w:colLast="0"/>
      <w:bookmarkEnd w:id="1"/>
      <w:r>
        <w:t>Секция: Актуальные проблемы раннего обучения английскому языку</w:t>
      </w:r>
    </w:p>
    <w:p w:rsidR="005A7627" w:rsidRDefault="00764469">
      <w:pPr>
        <w:rPr>
          <w:sz w:val="20"/>
          <w:szCs w:val="20"/>
        </w:rPr>
      </w:pPr>
      <w:r>
        <w:rPr>
          <w:sz w:val="20"/>
          <w:szCs w:val="20"/>
        </w:rPr>
        <w:t>Дата и время проведения секции: 15.04.2025 в 15:10.</w:t>
      </w:r>
    </w:p>
    <w:p w:rsidR="005A7627" w:rsidRDefault="00764469">
      <w:pPr>
        <w:rPr>
          <w:sz w:val="20"/>
          <w:szCs w:val="20"/>
        </w:rPr>
      </w:pPr>
      <w:r>
        <w:rPr>
          <w:sz w:val="20"/>
          <w:szCs w:val="20"/>
        </w:rPr>
        <w:t>Адрес проведения секции: город Санкт-Петербург, Московский проспект, дом 80, ауд. 55</w:t>
      </w:r>
    </w:p>
    <w:p w:rsidR="005A7627" w:rsidRDefault="00764469">
      <w:pPr>
        <w:rPr>
          <w:sz w:val="20"/>
          <w:szCs w:val="20"/>
        </w:rPr>
      </w:pPr>
      <w:r>
        <w:rPr>
          <w:sz w:val="20"/>
          <w:szCs w:val="20"/>
        </w:rPr>
        <w:t>Формат: смешанный (очный/дистанционный).</w:t>
      </w:r>
    </w:p>
    <w:p w:rsidR="005A7627" w:rsidRDefault="00764469">
      <w:pPr>
        <w:rPr>
          <w:sz w:val="20"/>
          <w:szCs w:val="20"/>
        </w:rPr>
      </w:pPr>
      <w:r>
        <w:rPr>
          <w:sz w:val="20"/>
          <w:szCs w:val="20"/>
        </w:rPr>
        <w:t>Требования к докладу: Устное выступление с презентацией объемом 5-7 минут. Доклад должен носить практико-ориентированный характер и содержать конкретные примеры заданий (игр, учебных материалов и т.п.).</w:t>
      </w:r>
    </w:p>
    <w:p w:rsidR="005A7627" w:rsidRDefault="00764469">
      <w:pPr>
        <w:rPr>
          <w:sz w:val="20"/>
          <w:szCs w:val="20"/>
        </w:rPr>
      </w:pPr>
      <w:r>
        <w:rPr>
          <w:sz w:val="20"/>
          <w:szCs w:val="20"/>
        </w:rPr>
        <w:t>Руководитель</w:t>
      </w:r>
      <w:r>
        <w:rPr>
          <w:sz w:val="20"/>
          <w:szCs w:val="20"/>
        </w:rPr>
        <w:t xml:space="preserve"> секции: Селивановская Ольга Анатольевна, кандидат педагогических наук.</w:t>
      </w:r>
    </w:p>
    <w:p w:rsidR="005A7627" w:rsidRPr="00621885" w:rsidRDefault="00764469">
      <w:pPr>
        <w:rPr>
          <w:sz w:val="20"/>
          <w:szCs w:val="20"/>
          <w:lang w:val="en-US"/>
        </w:rPr>
      </w:pPr>
      <w:r w:rsidRPr="00621885">
        <w:rPr>
          <w:sz w:val="20"/>
          <w:szCs w:val="20"/>
          <w:lang w:val="en-US"/>
        </w:rPr>
        <w:t xml:space="preserve">E-mail: </w:t>
      </w:r>
      <w:hyperlink r:id="rId8">
        <w:r w:rsidRPr="00621885">
          <w:rPr>
            <w:color w:val="0000FF"/>
            <w:sz w:val="20"/>
            <w:szCs w:val="20"/>
            <w:u w:val="single"/>
            <w:lang w:val="en-US"/>
          </w:rPr>
          <w:t>seliv.olg@yandex.ru</w:t>
        </w:r>
      </w:hyperlink>
      <w:r w:rsidRPr="00621885">
        <w:rPr>
          <w:sz w:val="20"/>
          <w:szCs w:val="20"/>
          <w:lang w:val="en-US"/>
        </w:rPr>
        <w:t>.</w:t>
      </w:r>
    </w:p>
    <w:p w:rsidR="005A7627" w:rsidRPr="00621885" w:rsidRDefault="005A7627">
      <w:pPr>
        <w:rPr>
          <w:lang w:val="en-US"/>
        </w:rPr>
      </w:pPr>
    </w:p>
    <w:tbl>
      <w:tblPr>
        <w:tblStyle w:val="aff9"/>
        <w:tblW w:w="107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7"/>
        <w:gridCol w:w="709"/>
        <w:gridCol w:w="4111"/>
        <w:gridCol w:w="2284"/>
      </w:tblGrid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Докладчик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Уровень образования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Научный руководитель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Арабаджи Екатерина Валерьевна;</w:t>
            </w:r>
          </w:p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РГПУ им. А.И. Герцена</w:t>
            </w:r>
          </w:p>
        </w:tc>
        <w:tc>
          <w:tcPr>
            <w:tcW w:w="1417" w:type="dxa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Обучение иноязычной диалогической речи детей старшего дошкольного возраста на основе творческих видов деятельности</w:t>
            </w:r>
          </w:p>
        </w:tc>
        <w:tc>
          <w:tcPr>
            <w:tcW w:w="2284" w:type="dxa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Вронская Ирина Владимировна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работе исследуется диалогическая речь как совместный процесс коммуникации, осуществляемый между двумя и более людьми на основе логически связанных высказываний. Определены основные особенности диалогической речи, такие как наличие партнеров общения, ситу</w:t>
            </w:r>
            <w:r>
              <w:rPr>
                <w:color w:val="000000"/>
              </w:rPr>
              <w:t>ативность, реактивность, экспрессивность, краткость и двусторонний характер.</w:t>
            </w:r>
          </w:p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Проанализировано место диалогической речи в системе речевой деятельности, установлено, что она относится к продуктивной группе видов речевой деятельности. Рассмотрены этапы формир</w:t>
            </w:r>
            <w:r>
              <w:rPr>
                <w:color w:val="000000"/>
              </w:rPr>
              <w:t>ования диалогических умений, при этом отмечено, что большинство исследователей на начальных этапах выделяют реплицирование в учебно-речевых ситуациях, а последующие этапы включают развитие подготовленных диалогов на знакомом материале до естественного диал</w:t>
            </w:r>
            <w:r>
              <w:rPr>
                <w:color w:val="000000"/>
              </w:rPr>
              <w:t>огического общения.</w:t>
            </w:r>
          </w:p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Проанализированы различные системы упражнений, а также выделены упражнения, направленные на закрепление связи между инициативными и реактивными репликами для формирования соответствующих реакций в различных ситуациях.</w:t>
            </w:r>
          </w:p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Изучены возрастные</w:t>
            </w:r>
            <w:r>
              <w:rPr>
                <w:color w:val="000000"/>
              </w:rPr>
              <w:t xml:space="preserve"> особенности детей старшего дошкольного возраста, такие как развитие памяти и воображения, особенности фонематического слуха, эмоциональное состояние, развитие речи, соревновательный мотив, эгоцентричность и психологические барьеры. Рассмотрено влияние эти</w:t>
            </w:r>
            <w:r>
              <w:rPr>
                <w:color w:val="000000"/>
              </w:rPr>
              <w:t>х особенностей на процесс обучения, подчеркнута важность создания поддерживающей и позитивной обучающей среды.</w:t>
            </w:r>
          </w:p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Определена взаимосвязь речи, деятельности и мышления. Рассмотрены различные подходы к определению видов деятельности, выделена система, а также м</w:t>
            </w:r>
            <w:r>
              <w:rPr>
                <w:color w:val="000000"/>
              </w:rPr>
              <w:t xml:space="preserve">есто творческой деятельности в этой системе. </w:t>
            </w:r>
          </w:p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Особое внимание уделено соединению методики работы над диалогом и методики работы над творческими видами деятельности. Описано соотношение двух методик поэтапно и конечный этап обучения. Подмечено включение гот</w:t>
            </w:r>
            <w:r>
              <w:rPr>
                <w:color w:val="000000"/>
              </w:rPr>
              <w:t>ового продукта творческой деятельности в обучение диалогической речи, определена его цель, а также роль индивидуальных деталей готового продукта при воспроизведении диалога как самостоятельного высказывания.</w:t>
            </w:r>
          </w:p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 результате исследования сделан вывод о том, чт</w:t>
            </w:r>
            <w:r>
              <w:rPr>
                <w:color w:val="000000"/>
              </w:rPr>
              <w:t>о использование творческих видов деятельности в обучении иноязычной диалогической речи детей старшего дошкольного возраста является логичным и эффективным, так как позволяет учитывать взаимосвязь речи, мышления и деятельности."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Березина Ксения Олеговна;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ГПУ им. А.И. Герцена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Как помочь учащимся подготовить монологическое высказывание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Баркова Анна Фёдоровна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докладе рассматривается проблема формирования иноязычных монологических умений младших школьников. Говорение, является одним из наиболее трудных видов речевой деятельности, а его разновидность – монологическая речь – представляет еще большую трудность, ч</w:t>
            </w:r>
            <w:r>
              <w:rPr>
                <w:color w:val="000000"/>
              </w:rPr>
              <w:t xml:space="preserve">ем диалог, как на родном языке, так и на иностранном. 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Монологическая речь предполагает создание учащимися целостной, подчиненной логике изложения, и отвечающей речевой задаче, законченной с точки зрения содержания речевой конструкции. Именно перечисленным</w:t>
            </w:r>
            <w:r>
              <w:rPr>
                <w:color w:val="000000"/>
              </w:rPr>
              <w:t xml:space="preserve">и выше характеристиками монологической речи обусловлены затруднения, возникающие у младших школьников в процессе овладения ею. 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Доклад раскрывает идею о том, что включение технологий критического мышления в обучение монологической речи младших школьников н</w:t>
            </w:r>
            <w:r>
              <w:rPr>
                <w:color w:val="000000"/>
              </w:rPr>
              <w:t xml:space="preserve">а уроках английского языка, а также отдельно взятых ее приемов позволит развить умения монологической младших школьников на уроках английского языка и разрешить трудности. 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Критическое мышление - это естественный способ взаимодействия с идеями и информацие</w:t>
            </w:r>
            <w:r>
              <w:rPr>
                <w:color w:val="000000"/>
              </w:rPr>
              <w:t>й, пробуждавший мыслительную активность и способствующий более эффективному усвоению изучаемых понятий, явлений, связей между ними. Это система стратегий, т.е. способов действий, которая позволяет формировать целый ряд мыслительных умений: эффективная рабо</w:t>
            </w:r>
            <w:r>
              <w:rPr>
                <w:color w:val="000000"/>
              </w:rPr>
              <w:t>та с информацией, принятие осмысленных решений, взаимодействие с окружающим миром. При условии высокого уровня развития критического мышления, человек овладевает способами интерпретации и оценки информации, умеет аргументировать свою точку зрения. Все пере</w:t>
            </w:r>
            <w:r>
              <w:rPr>
                <w:color w:val="000000"/>
              </w:rPr>
              <w:t>численные выше умения тесно связаны с процессом формирования грамотной монологической речи.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Приемы технологии критического мышления представляют собой опору, который каждый учащийся оформляет по-своему в течение всего урока. Некоторые приемы могут быть использованы на всех этапах (фазах) урока. 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Автором предложен комплекс упражнений с использован</w:t>
            </w:r>
            <w:r>
              <w:rPr>
                <w:color w:val="000000"/>
              </w:rPr>
              <w:t>ием приемов технологий критического мышления на всех этапах урока развития речевых умений.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Виласян Сюзанна Вагеевна;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РГПУ им. А.И. Герцена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Обучение диалогу и развитие эмоционального интеллекта на уроке английского языка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Баркова Анна Федоровна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 современном мире основной целью обучения иностранному языку считается умение использовать иностранный язык как средство общения. В связи с этим, в методике раннего обучения иностранному языку особенную важность приобретает развити</w:t>
            </w:r>
            <w:r>
              <w:rPr>
                <w:color w:val="000000"/>
              </w:rPr>
              <w:t xml:space="preserve">е речевых умений в говорении. Диалог является неотъемлемой частью коммуникации на иностранном языке. 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свою очередь, процесс общения всегда подразумевает взаимодействие партнеров по общению, которые пользуются как вербальными, так и невербальными средства</w:t>
            </w:r>
            <w:r>
              <w:rPr>
                <w:color w:val="000000"/>
              </w:rPr>
              <w:t>ми для передачи сообщения. Это всегда взаимодействие двух личностей с разным настроением, переживаниями, разным психологическим и эмоциональным состоянием. Для успешной коммуникации необходимо учитывать все вышеперечисленные факторы. Важно, уже на ранней с</w:t>
            </w:r>
            <w:r>
              <w:rPr>
                <w:color w:val="000000"/>
              </w:rPr>
              <w:t>тупени обучения, учить детей понимать партнера не только на основе его слов, реагировать в соответствии с создавшейся эмоциональной ситуацией.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психологии в настоящее время широко обсуждаются вопросы, связанные с важностью развития эмоционального интеллек</w:t>
            </w:r>
            <w:r>
              <w:rPr>
                <w:color w:val="000000"/>
              </w:rPr>
              <w:t>та в раннем возрасте. Исследователи обсуждают проблемы умения распознавать свои эмоции, эмоции окружающих, обладание навыками эмоционального самоконтроля в младшем школьном возрасте. Так как, именно, в этот возрастной период закладываются важнейшие структу</w:t>
            </w:r>
            <w:r>
              <w:rPr>
                <w:color w:val="000000"/>
              </w:rPr>
              <w:t>рные компоненты личности, развивается самосознание ребенка, формируется стиль поведения.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Таким образом, в процессе формирования умений в диалогической речи, мы считаем необходимым и последовательным формировать и эмоциональный интеллект. Развитие эмоционал</w:t>
            </w:r>
            <w:r>
              <w:rPr>
                <w:color w:val="000000"/>
              </w:rPr>
              <w:t>ьного интеллекта ребенка способствует более осознанному и качественному выражению мысли. В процессе коммуникации ребёнку важно уметь говорить о своих чувствах грамотно как с точки зрения владения иностранным языком, так и с точки зрения верной трактовки св</w:t>
            </w:r>
            <w:r>
              <w:rPr>
                <w:color w:val="000000"/>
              </w:rPr>
              <w:t xml:space="preserve">оих чувств и чувств собеседника. 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Развитый эмоциональный интеллект помогает ребёнку строить более осознанную коммуникацию с окружающими даже на родном языке, когда коннотация всех слов очевидна. В ситуации попадания в иноязычную среду субъект зачастую выну</w:t>
            </w:r>
            <w:r>
              <w:rPr>
                <w:color w:val="000000"/>
              </w:rPr>
              <w:t>жден пользоваться языковой и контекстуальной догадкой. В такой среде развитый эмоциональный интеллект обеспечивает более комфортную и естественную коммуникацию, так как неизвестные лексические единицы могут быть поняты благодаря анализу интонаций и выражен</w:t>
            </w:r>
            <w:r>
              <w:rPr>
                <w:color w:val="000000"/>
              </w:rPr>
              <w:t>ий лица собеседника.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Година Вероника Максимовна;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РГПУ им. А.И. Герцена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Использование игр с рифмовками при обучении лексике старших дошкольников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Николаева Ирина Рихардовна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данном докладе рассматривается использование игр с элементами рифмовки в образовательном процессе с дошкольниками. Акцентируется внимание на том, что игра, имеющая в основе упражнение, должна сохранять характеристик игры и быть грамотно интегрирована в з</w:t>
            </w:r>
            <w:r>
              <w:rPr>
                <w:color w:val="000000"/>
              </w:rPr>
              <w:t>анятия. Представлен алгоритм работы с игрой, начиная от введения рифмовки с помощью карточек и заканчивая подведением итогов игры. Также предлагаются конкретные игры, соотнесенные с темами занятий и определяется их место и роль как в рамках отдельного заня</w:t>
            </w:r>
            <w:r>
              <w:rPr>
                <w:color w:val="000000"/>
              </w:rPr>
              <w:t>тия, так и в контексте серии занятий.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Зиновьева Полина Константиновна;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РГПУ им. А.И. Герцена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Особенности использования аутентичных детских книг при формировании социокультурной компетенции у младших школьников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Селивановская Ольга Анатольевна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докладе обсуждается роль аутентичных детских книг в формировании социокультурной компетенции у младших школьников. На примере книги Джудит Керр «Тигр, который пришел выпить чаю» представлены упражнения, направленные на ср</w:t>
            </w:r>
            <w:r>
              <w:rPr>
                <w:color w:val="000000"/>
              </w:rPr>
              <w:t xml:space="preserve">авнение культурных традиций и анализ бытовых реалий. Такие упражнения помогают детям лучше понимать культурные различия, развивают языковые навыки и формируют уважение к другим культурам. Результаты исследования могут быть применены в обучении иностранным </w:t>
            </w:r>
            <w:r>
              <w:rPr>
                <w:color w:val="000000"/>
              </w:rPr>
              <w:t>языкам для улучшения межкультурного взаимодействия.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Кучулория Натия Эдишеровна;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РГПУ им. А.И. Герцена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Особенности использования прецедентных текстов при формировании социокультурной компетенции на уроках английского языка в начальной школе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Парфенова Светлана Олеговна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Методика формирования социокультурной компетенции для образовательных целей и задач начальной школы мало разработана, в связи с чем ощущается серьезная нехватка в методических рекомендациях по формированию социокультурной компе</w:t>
            </w:r>
            <w:r>
              <w:rPr>
                <w:color w:val="000000"/>
              </w:rPr>
              <w:t>тенции при обучении младших школьников на уроках иностранного языка. Для улучшения данной ситуации на уроках английского языка в начальной школе необходимо создание методических рекомендаций по работе с прецедентными текстами с целью формирования социокуль</w:t>
            </w:r>
            <w:r>
              <w:rPr>
                <w:color w:val="000000"/>
              </w:rPr>
              <w:t>турной компетенции учащихся, используя прецедентные тексты и страноведческую информацию на различные темы. С помощью различных видов прецедентных текстов учащиеся могут погрузиться в иноязычный мир, понять иную культуру через множество художественных произ</w:t>
            </w:r>
            <w:r>
              <w:rPr>
                <w:color w:val="000000"/>
              </w:rPr>
              <w:t>ведений, пословиц, скороговорок, рифмовок, считалок и пр.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Мубаракшина Аделя Равхатовна;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РГПУ им. А.И. Герцена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Особенности поддержки интереса детей 5-7 лет к английскому языку в образовательном процессе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(Онлайн)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Буркова Светлана Алексеевна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 докладе рассмотрена проблема особенностей интересов в изучении английского языка у детей 5-7 лет. В ходе исследования были использованы диагностические методы: беседа, проективная методика для детей и анкетирование родителей, педагогов. При анализе резул</w:t>
            </w:r>
            <w:r>
              <w:rPr>
                <w:color w:val="000000"/>
              </w:rPr>
              <w:t>ьтатов было выявлено, что дети проявляют достаточный уровень заинтересованности в изучении английского языка, понимают, что язык нужен для общения с людьми из разных стран. Отмечен высокий уровень интереса к игровой деятельности на английском языке, низкий</w:t>
            </w:r>
            <w:r>
              <w:rPr>
                <w:color w:val="000000"/>
              </w:rPr>
              <w:t xml:space="preserve"> уровень к правописанию в рабочих тетрадях и к аудированию. Среди педагогов и родителей отмечен высокий уровень их поддержки к интересам ребенка в образовательном процессе и вне детского сада, однако выявлена недостаточная оснащенность УМК на английском яз</w:t>
            </w:r>
            <w:r>
              <w:rPr>
                <w:color w:val="000000"/>
              </w:rPr>
              <w:t>ыке в ДОО Узбекистана.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Полина Анастасия Ивановна;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Российский Государственный Гидрометеорологический университет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«Языковые горизонты: Преодоление барьеров обучения английскому языку в контексте дошкольного и школьного образования.»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Родичева Анна Анатольевна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статье рассматриваются актуальные проблемы раннего обучения английскому языку в контексте дошкольного и начального образования.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Цель исследования заключалась в выявлении эффективных методов и подходов к обучению детей, а также </w:t>
            </w:r>
            <w:r>
              <w:rPr>
                <w:color w:val="000000"/>
              </w:rPr>
              <w:t>в анализе существующих методических материалов.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Использовались методы сравнительного анализа, анкетирования и интервьюирования педагогов.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Результаты показали, что интеграция игровых технологий и мультимедийных ресурсов значительно повышает мотивацию детей </w:t>
            </w:r>
            <w:r>
              <w:rPr>
                <w:color w:val="000000"/>
              </w:rPr>
              <w:t>к изучению языка.</w:t>
            </w:r>
          </w:p>
          <w:p w:rsidR="005A7627" w:rsidRDefault="00764469">
            <w:pPr>
              <w:rPr>
                <w:color w:val="000000"/>
                <w:highlight w:val="white"/>
              </w:rPr>
            </w:pPr>
            <w:r>
              <w:rPr>
                <w:color w:val="000000"/>
              </w:rPr>
              <w:t>Выводы исследования подчеркивают необходимость разработки адаптированных методических рекомендаций для педагогов, что может способствовать более эффективному обучению английскому языку в раннем возрасте. Результаты могут быть использованы</w:t>
            </w:r>
            <w:r>
              <w:rPr>
                <w:color w:val="000000"/>
              </w:rPr>
              <w:t xml:space="preserve"> для создания учебных программ и повышения квалификации педагогов."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Петрова Кристина Александровна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магистратура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Особенности формирования элементарной иноязычной коммуникативной компетенции учащихся младшей школы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Анисова Оксана Леонидовна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На сегодняшний день иноязычная коммуникативная компетенция младших школьников сопряжена рядом трудностей, в силу невысокого уровня коммуникации на иностранном языке им трудно взаимодействовать на уроке. Также применение традиционных методов обучения на спр</w:t>
            </w:r>
            <w:r>
              <w:rPr>
                <w:color w:val="000000"/>
                <w:highlight w:val="white"/>
              </w:rPr>
              <w:t>авляются с вовлечённостью учеников в процесс познания иноязычной речи. Поэтому в статье рассмотрены особенности формирования иноязычной речи и развития коммуникативной компетенции с помощью интерактивных средств обучения, применения искусственного интеллек</w:t>
            </w:r>
            <w:r>
              <w:rPr>
                <w:color w:val="000000"/>
                <w:highlight w:val="white"/>
              </w:rPr>
              <w:t>та. В большей мере подходит игровой метод обучения для младших классов.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Северинова Анна Константиновна;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РГПУ им. А.И. Герцена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Обучение младших школьников английской транскрипции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Селивановская Ольга Анатольевна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Обучение транскрипции является</w:t>
            </w:r>
            <w:r>
              <w:rPr>
                <w:color w:val="000000"/>
              </w:rPr>
              <w:t xml:space="preserve"> актуальным в настоящий момент, так как по ФГОС младшие школьники должны уметь читать слова по транскрипции. Однако обучению транскрипции в школе уделяется мало внимания. В УМК чаще всего представлены однотипные задания, которые не представляют из себя сис</w:t>
            </w:r>
            <w:r>
              <w:rPr>
                <w:color w:val="000000"/>
              </w:rPr>
              <w:t>темы. В докладе будет рассмотрена система упражнений для обучения транскрипции и приведены примеры упражнений.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Хусанбаева Мавиле Рустамовна;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РГПУ им. А.И. Герцена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Анализ проблем и перспектив раннего изучения английского языка</w:t>
            </w:r>
          </w:p>
          <w:p w:rsidR="005A7627" w:rsidRDefault="00764469">
            <w:pPr>
              <w:rPr>
                <w:color w:val="000000"/>
              </w:rPr>
            </w:pPr>
            <w:bookmarkStart w:id="2" w:name="_heading=h.6q0uaftdl8w4" w:colFirst="0" w:colLast="0"/>
            <w:bookmarkEnd w:id="2"/>
            <w:r>
              <w:rPr>
                <w:color w:val="000000"/>
              </w:rPr>
              <w:t>(Онлайн)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Мухтарова Нозима Кучкаровна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Целью статьи был анализ проблем и перспектив раннего изучения английского языка для выявления оптимальных методов обучения детей дошкольного и младшего школьного возраста. Использовались систематический обзор литературы, обобще</w:t>
            </w:r>
            <w:r>
              <w:rPr>
                <w:color w:val="000000"/>
              </w:rPr>
              <w:t xml:space="preserve">ние педагогического опыта и сравнительный анализ подходов. В результате было выявлено, что раннее изучение имеет потенциал, но сопряжено с трудностями. Наиболее эффективны игровые методы, индивидуальный подход, адаптированные материалы и квалифицированные </w:t>
            </w:r>
            <w:r>
              <w:rPr>
                <w:color w:val="000000"/>
              </w:rPr>
              <w:t>педагоги, а также сотрудничество с родителями. Сделан вывод о необходимости комплексного подхода, сочетающего преимущества раннего старта с устранением проблем. Полученные результаты применимы при разработке программ раннего обучения, методических рекоменд</w:t>
            </w:r>
            <w:r>
              <w:rPr>
                <w:color w:val="000000"/>
              </w:rPr>
              <w:t>аций и для дальнейших исследований.</w:t>
            </w:r>
          </w:p>
        </w:tc>
      </w:tr>
    </w:tbl>
    <w:p w:rsidR="005A7627" w:rsidRDefault="005A7627"/>
    <w:p w:rsidR="005A7627" w:rsidRDefault="005A7627"/>
    <w:p w:rsidR="005A7627" w:rsidRDefault="00764469">
      <w:pPr>
        <w:pStyle w:val="1"/>
        <w:rPr>
          <w:sz w:val="28"/>
        </w:rPr>
      </w:pPr>
      <w:bookmarkStart w:id="3" w:name="_heading=h.vrvqlrwbrkd" w:colFirst="0" w:colLast="0"/>
      <w:bookmarkEnd w:id="3"/>
      <w:r>
        <w:rPr>
          <w:sz w:val="28"/>
        </w:rPr>
        <w:lastRenderedPageBreak/>
        <w:t>Секция: Психофизиология ребенка и педагогика семьи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Дата и время проведения секции: 14.04.2025 в 13:30.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Адрес проведения секции: город Санкт-Петербург, Московский проспект, дом 80, 3 этаж, ауд. 12, 51, 53, 54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Формат: смешанный (очный/дистанционный).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Требования к докладу: 5-7 минут, демонстрация слайдов обязательна, доклад должен носить практикоориентированный характер и содержать конкретные примеры заданий для детей.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Руководитель секции: Николаева Елена Ивановн</w:t>
      </w:r>
      <w:r>
        <w:rPr>
          <w:sz w:val="20"/>
          <w:szCs w:val="20"/>
        </w:rPr>
        <w:t xml:space="preserve">а, кандидат педагогических наук, профессор кафедры возрастной психологии и педагогики семьи, Никифорова Светлана Николаевна, кандидат психологических наук, доцент кафедры возрастной психологии и педагогики семьи, Дунаевская Эльвира Брониславовна, кандидат </w:t>
      </w:r>
      <w:r>
        <w:rPr>
          <w:sz w:val="20"/>
          <w:szCs w:val="20"/>
        </w:rPr>
        <w:t>психологических наук, доцент кафедры возрастной психологии и педагогики семьи.</w:t>
      </w:r>
    </w:p>
    <w:p w:rsidR="005A7627" w:rsidRPr="00621885" w:rsidRDefault="00764469">
      <w:pPr>
        <w:spacing w:before="0" w:after="0"/>
        <w:rPr>
          <w:sz w:val="20"/>
          <w:szCs w:val="20"/>
          <w:lang w:val="en-US"/>
        </w:rPr>
      </w:pPr>
      <w:r w:rsidRPr="00621885">
        <w:rPr>
          <w:sz w:val="20"/>
          <w:szCs w:val="20"/>
          <w:lang w:val="en-US"/>
        </w:rPr>
        <w:t xml:space="preserve">E-mail: </w:t>
      </w:r>
      <w:hyperlink r:id="rId9">
        <w:r w:rsidRPr="00621885">
          <w:rPr>
            <w:color w:val="0000FF"/>
            <w:sz w:val="20"/>
            <w:szCs w:val="20"/>
            <w:u w:val="single"/>
            <w:lang w:val="en-US"/>
          </w:rPr>
          <w:t>klemtina@yandex.ru</w:t>
        </w:r>
      </w:hyperlink>
      <w:r w:rsidRPr="00621885">
        <w:rPr>
          <w:sz w:val="20"/>
          <w:szCs w:val="20"/>
          <w:lang w:val="en-US"/>
        </w:rPr>
        <w:t>.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Секция будет проходить в рамках работы трех подсекций:</w:t>
      </w:r>
      <w:r>
        <w:rPr>
          <w:sz w:val="20"/>
          <w:szCs w:val="20"/>
        </w:rPr>
        <w:br/>
        <w:t>1. Психофизиология ребенка и педагогика семьи: ис</w:t>
      </w:r>
      <w:r>
        <w:rPr>
          <w:sz w:val="20"/>
          <w:szCs w:val="20"/>
        </w:rPr>
        <w:t>следования аспирантов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2. Психофизиология ребенка и педагогика семьи: исследования магистрантов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3. Психофизиология ребенка и педагогика семьи: исследования бакалавров</w:t>
      </w:r>
    </w:p>
    <w:p w:rsidR="005A7627" w:rsidRDefault="005A7627">
      <w:pPr>
        <w:spacing w:before="0" w:after="0"/>
        <w:rPr>
          <w:sz w:val="20"/>
          <w:szCs w:val="20"/>
        </w:rPr>
      </w:pPr>
    </w:p>
    <w:p w:rsidR="005A7627" w:rsidRDefault="00764469">
      <w:pPr>
        <w:spacing w:before="0" w:after="0"/>
        <w:rPr>
          <w:b/>
          <w:sz w:val="20"/>
          <w:szCs w:val="20"/>
        </w:rPr>
      </w:pPr>
      <w:r>
        <w:rPr>
          <w:b/>
          <w:sz w:val="20"/>
          <w:szCs w:val="20"/>
        </w:rPr>
        <w:t>Психофизиология ребенка и педагогика семьи: исследования аспирантов (аудитория 12)</w:t>
      </w:r>
    </w:p>
    <w:tbl>
      <w:tblPr>
        <w:tblStyle w:val="affa"/>
        <w:tblW w:w="107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7"/>
        <w:gridCol w:w="709"/>
        <w:gridCol w:w="4111"/>
        <w:gridCol w:w="2284"/>
      </w:tblGrid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Доклад</w:t>
            </w:r>
            <w:r>
              <w:rPr>
                <w:b/>
              </w:rPr>
              <w:t>чик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Уровень образования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Научный руководитель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Андрюшкин Александр Сергеевич;</w:t>
            </w:r>
          </w:p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Кемеровский государственный университет</w:t>
            </w:r>
          </w:p>
        </w:tc>
        <w:tc>
          <w:tcPr>
            <w:tcW w:w="1417" w:type="dxa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аспирантура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Влияние типов и стилей мышления на способность учеников подросткового возраста идентифицировать текстовый контент сгенерированный нейросетью</w:t>
            </w:r>
          </w:p>
        </w:tc>
        <w:tc>
          <w:tcPr>
            <w:tcW w:w="2284" w:type="dxa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Проскурякова Лариса Александровна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Доклад описывает эмпирическую составляющую исследования «Когнитивные процессы шк</w:t>
            </w:r>
            <w:r>
              <w:rPr>
                <w:color w:val="000000"/>
              </w:rPr>
              <w:t>ольников в идентификации контента, сгенерированного нейросетью», в которой демонстрируются выводы о нахождении значимых различий в способности идентифицировать нейросетевой текстовый контент, верно определяя природу его генерации, в зависимости от доминиру</w:t>
            </w:r>
            <w:r>
              <w:rPr>
                <w:color w:val="000000"/>
              </w:rPr>
              <w:t>ющего стиля мышления «Allen F. Harrison, Robert M. Bramson», и типа мышления «Jerome Seymour Bruner».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Виногорова Виктория Николаевна;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РГПУ им. А.И. Герцена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аспирантура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Креативность детей дошкольного возраста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Николаева Елена Ивановна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докладе будет освещена актуальность исследования, описан инструментарий (новые диагностические методики для оценки креативности детей дошкольного возраста с 1.5 лет), представлены к обсуждению задачи и гипотеза исследования.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Дыденкова Ева Александровна;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РГПУ им. А.И. Герцена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аспирантура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Критично ли влияние раннего стресса на формирование исполнительных функций?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Николаева Елена Ивановна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Опыт ранней институционализации может привести к травматизации ребенка с долгосрочными последствиями. Этот фактор риска вызван чувствительным периодом развития мозга, который основан на миелинизации, создании синаптогенеза и прунинге. Драматические события</w:t>
            </w:r>
            <w:r>
              <w:rPr>
                <w:color w:val="000000"/>
              </w:rPr>
              <w:t xml:space="preserve"> окружающей среды в этот период, например, институционализации, могут нарушить оптимальные пути развития, оставляя биологические шрамы на всю жизнь.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Целью данного исследования было изучение влияния институционализации на развитие тормозного контроля и рабо</w:t>
            </w:r>
            <w:r>
              <w:rPr>
                <w:color w:val="000000"/>
              </w:rPr>
              <w:t xml:space="preserve">чей памяти в трех группах детей, сопоставимых по возрасту ( 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 </w:t>
            </w:r>
            <w:r>
              <w:rPr>
                <w:color w:val="000000"/>
              </w:rPr>
              <w:t xml:space="preserve">= 130; 7,1 ± 2,0 года): (1) рано институционализированные ( 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 </w:t>
            </w:r>
            <w:r>
              <w:rPr>
                <w:color w:val="000000"/>
              </w:rPr>
              <w:t>= 35; возраст помещения: 6,9 ± 10,6 месяцев; продолжительность помещения: 14,6 ± 10,4 месяцев); (2) поздно институционализированны</w:t>
            </w:r>
            <w:r>
              <w:rPr>
                <w:color w:val="000000"/>
              </w:rPr>
              <w:t xml:space="preserve">е ( 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 </w:t>
            </w:r>
            <w:r>
              <w:rPr>
                <w:color w:val="000000"/>
              </w:rPr>
              <w:t xml:space="preserve">= 29; возраст помещения: 49,3 ± 30,6 месяцев; продолжительность помещения: 16,0 ± 19,4 месяцев); (3) группа сравнения детей из биологических семей ( 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 </w:t>
            </w:r>
            <w:r>
              <w:rPr>
                <w:color w:val="000000"/>
              </w:rPr>
              <w:t>= 66).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Результаты показали, что группа, рано поступившая в специализированные учреждения, показал</w:t>
            </w:r>
            <w:r>
              <w:rPr>
                <w:color w:val="000000"/>
              </w:rPr>
              <w:t xml:space="preserve">а самые низкие результаты по тестам на тормозный контроль (p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 </w:t>
            </w:r>
            <w:r>
              <w:rPr>
                <w:color w:val="000000"/>
              </w:rPr>
              <w:t xml:space="preserve">= 0,03), рабочую память ( p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 </w:t>
            </w:r>
            <w:r>
              <w:rPr>
                <w:color w:val="000000"/>
              </w:rPr>
              <w:t xml:space="preserve">= 0,03) и механизме обучения в процессе воспроизведения ( p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 </w:t>
            </w:r>
            <w:r>
              <w:rPr>
                <w:color w:val="000000"/>
              </w:rPr>
              <w:t>= 0,04), в то время как результаты группы детей, поздно поступивших в специализированные учреждения, сущ</w:t>
            </w:r>
            <w:r>
              <w:rPr>
                <w:color w:val="000000"/>
              </w:rPr>
              <w:t>ественно не отличаются от результатов группы детей, никогда не поступавших в специализированные учреждения.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Обсуждается существование сенситивного периода в течение первых 18 месяцев жизни ребенка, определяющего формирование механизма обучения в рабочей па</w:t>
            </w:r>
            <w:r>
              <w:rPr>
                <w:color w:val="000000"/>
              </w:rPr>
              <w:t>мяти и торможения неэффективного опыта, за который отвечают исполнительные функции.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Ивашина Полина Владимировна;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РГПУ им. А.И. Герцена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аспирантура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Психофизиологические факторы устойчивости к зависимости от ПАВ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Николаева Елена Ивановна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работе проводится исследование психофизиологических факторов устойчивости к зависимости от психоактивных веществ у лиц с длительным (от 5 до 20 лет) анамнезом употребления наркотиков. Актуальность исследования подтверждается тем, что исполнительные функц</w:t>
            </w:r>
            <w:r>
              <w:rPr>
                <w:color w:val="000000"/>
              </w:rPr>
              <w:t>ии рассматриваются как центральный механизм самоконтроля, который, в свою очередь, считается ведущим параметром при выборе индивидом пути к зависимости. Протективные способности личности связывают с исполнительными функциями, которые контролируются наиболе</w:t>
            </w:r>
            <w:r>
              <w:rPr>
                <w:color w:val="000000"/>
              </w:rPr>
              <w:t>е поздно возникшей в эволюции и поздно созревающей в онтогенезе областью мозга - префронтальной корой. Выводы: у испытуемых с аддиктивным поведением и опытом употребления психоактивных веществ около 20 лет нарушен механизм рабочей памяти «обучение». Снижен</w:t>
            </w:r>
            <w:r>
              <w:rPr>
                <w:color w:val="000000"/>
              </w:rPr>
              <w:t xml:space="preserve"> уровень тормозного контроля. Формирование тормозного контроля в раннем детстве может способствовать устойчивости к зависимости от ПАВ в позднем возрасте.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Славинская Анна Николаевна;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РГПУ им. А.И. Герцена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аспирантура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Особенности исполнительных функций м</w:t>
            </w:r>
            <w:r>
              <w:rPr>
                <w:color w:val="000000"/>
              </w:rPr>
              <w:t>ногодетных матерей</w:t>
            </w:r>
          </w:p>
        </w:tc>
        <w:tc>
          <w:tcPr>
            <w:tcW w:w="2284" w:type="dxa"/>
          </w:tcPr>
          <w:p w:rsidR="005A7627" w:rsidRDefault="00764469">
            <w:r>
              <w:t>Николаева Елена Ивановна</w:t>
            </w:r>
          </w:p>
          <w:p w:rsidR="005A7627" w:rsidRDefault="005A7627"/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Особенности исполнительных функций матерей с разным опытом материнства.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Славутская Алиса Евгеньевна;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РГПУ им. А.И. Герцена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аспирантура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Специфика тормозного контроля подростков в условиях углублённой подготовки</w:t>
            </w:r>
          </w:p>
        </w:tc>
        <w:tc>
          <w:tcPr>
            <w:tcW w:w="2284" w:type="dxa"/>
          </w:tcPr>
          <w:p w:rsidR="005A7627" w:rsidRDefault="00764469">
            <w:r>
              <w:t>Николаева Елена Ивановна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подростковом возрасте для успешного обучения и общения со сверстниками необходима способность к когнитивному (тормозному) контролю, который является одно</w:t>
            </w:r>
            <w:r>
              <w:rPr>
                <w:color w:val="000000"/>
              </w:rPr>
              <w:t>й из исполнительных функций. Данная работа дополняет уже известные данные о развитии тóрмозного контроля в подростковом возрасте.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Всего в исследовании приняли участие 98 подростков (28 девочек и 70 мальчиков) в возрасте от 13 до 17 лет, обучающиеся в физик</w:t>
            </w:r>
            <w:r>
              <w:rPr>
                <w:color w:val="000000"/>
              </w:rPr>
              <w:t>о-математическом лицее. Для сравнения и выявления возрастных особенностей респонденты были поделены на группы по классам: 8, 9, 10, 11. Для исследования тормозного контроля была выбрана компьютерная методика «РеБОС» Е. Г. Вергунова и Е. И. Николаевой.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Из проведённого исследования в качестве показателей развития тóрмозного контроля в подростковом возрасте можно выделить увеличение скорости реакции и сокращение количества ошибок в действиях, требующих сложной сенсомоторной реакции.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Сметанина Юлия Алексее</w:t>
            </w:r>
            <w:r>
              <w:rPr>
                <w:color w:val="000000"/>
              </w:rPr>
              <w:t>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Кемеровский государственный университет 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аспирантура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Метакогнитивная регуляция и интеллект: исследование особенностей у студентов</w:t>
            </w:r>
          </w:p>
        </w:tc>
        <w:tc>
          <w:tcPr>
            <w:tcW w:w="2284" w:type="dxa"/>
          </w:tcPr>
          <w:p w:rsidR="005A7627" w:rsidRDefault="00764469">
            <w:r>
              <w:t>Проскурякова Лариса Александровна</w:t>
            </w:r>
          </w:p>
          <w:p w:rsidR="005A7627" w:rsidRDefault="005A7627">
            <w:pPr>
              <w:rPr>
                <w:color w:val="000000"/>
              </w:rPr>
            </w:pP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Доклад посвящен исследованию роли метакогнитивной регуляции, исполнительных функций и интеллектуальных способностей в процессе познавательной деятельности. Целью является выявление особенностей метакогнитивной регуляции у студентов с разным уровнем IQ. На </w:t>
            </w:r>
            <w:r>
              <w:rPr>
                <w:color w:val="000000"/>
              </w:rPr>
              <w:t>основе теоретического анализа описаны характеристики метакогнитивной регуляции, исполнительных функций и их роли в определении общих интеллектуальных способностей студентов, а также в эффективности их познавательной деятельности. Выборку исследования соста</w:t>
            </w:r>
            <w:r>
              <w:rPr>
                <w:color w:val="000000"/>
              </w:rPr>
              <w:t>вили студенты Кузбасского гуманитарно-педагогического института «Кемеровского государственного университета». В исследовании приняли участие 97 студентов. Методологическая база исследования включала использование методики «Шкала прогрессивных матриц» Дж. Р</w:t>
            </w:r>
            <w:r>
              <w:rPr>
                <w:color w:val="000000"/>
              </w:rPr>
              <w:t>авена, с помощью которой определялись интеллектуальные способности студентов; для диагностики компонентов метакогнитивной регуляции использовались опросники, направленные на диагностику рефлексивности, когнитивного контроля и гибкости. Для диагностики испо</w:t>
            </w:r>
            <w:r>
              <w:rPr>
                <w:color w:val="000000"/>
              </w:rPr>
              <w:t>лнительных функций использовались современные компьютеризированные психофизиологические методики, направленные на выявление показателей тормозного контроля, рабочей памяти и проактивной интерференции. В ходе проведенного корреляционного анализа были выявле</w:t>
            </w:r>
            <w:r>
              <w:rPr>
                <w:color w:val="000000"/>
              </w:rPr>
              <w:t>ны взаимосвязи между параметрами метакогнитивной регуляции и параметрами интеллекта в подгруппах студентов с высоким и со средним уровнем IQ. В результате у студентов были выявлены следующие особенности метакогнитивной регуляции познавательной деятельности</w:t>
            </w:r>
            <w:r>
              <w:rPr>
                <w:color w:val="000000"/>
              </w:rPr>
              <w:t>. У студентов, обладающих высоким уровнем IQ, акцент в выявленных взаимосвязях делается на когнитивной гибкости и саморегуляции, тогда как у студентов со средним уровнем IQ – на дифференциации информации и управлении вниманием. Выводы исследования, доказыв</w:t>
            </w:r>
            <w:r>
              <w:rPr>
                <w:color w:val="000000"/>
              </w:rPr>
              <w:t>ающие наличие особенностей метакогнитивной регуляции у студентов с разным уровнем интеллекта, подчеркивают важность учета индивидуальных особенностей метакогнитивной регуляции для оптимизации учебного процесса и повышения эффективности обучения, открывая п</w:t>
            </w:r>
            <w:r>
              <w:rPr>
                <w:color w:val="000000"/>
              </w:rPr>
              <w:t>ерспективы для дальнейших исследований в данной области.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Фефелова Регина Константиновна;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РГПУ им. А.И. Герцена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аспирантура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Трудности восприятия учебных материалов в текстовой форме студентами с нарушениями слуха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t>Николаева Елена Ивановна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Целью проведенного исследования являлось выявление трудностей восприятия учебных материалов в текстовой форме.  Зафиксированные с помощью айтрекинга показатели при чтении разных типов текстов позволили выявить повышенную когнитивную нагрузку не только учеб</w:t>
            </w:r>
            <w:r>
              <w:rPr>
                <w:color w:val="000000"/>
              </w:rPr>
              <w:t>ных текстов, с обилием специальных терминов, но и бытового, с содержанием обыденной лексики. Данные результаты обнаруживают необходимость проведения перманентной слухоречевой развивающей работы со студентами с нарушениями слуха и адаптации учебных материал</w:t>
            </w:r>
            <w:r>
              <w:rPr>
                <w:color w:val="000000"/>
              </w:rPr>
              <w:t>ов для них.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Ясная Дарья Владимировна;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Кемеровский государственный университет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аспирантура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Психоэмоциональные состояния женщин с разным количеством попыток лечения методом экстракорпорального оплодотворения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Проскурякова Лариса Александровна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докладе пр</w:t>
            </w:r>
            <w:r>
              <w:rPr>
                <w:color w:val="000000"/>
              </w:rPr>
              <w:t>едставлены результаты исследования психоэмоциональных состояний женщин с разным количеством попыток лечения методом экстракорпорального оплодотворения. Для достижения цели исследования были использованы психофизиологические и психодиагностические методы, а</w:t>
            </w:r>
            <w:r>
              <w:rPr>
                <w:color w:val="000000"/>
              </w:rPr>
              <w:t xml:space="preserve"> также статистические методы обработки данных. Были обнаружены статистически достоверные различия в выраженности психофизиологических параметров у женщин с первым и повторным циклом лечения. Также было выявлено несоответствие между объективными (психофизио</w:t>
            </w:r>
            <w:r>
              <w:rPr>
                <w:color w:val="000000"/>
              </w:rPr>
              <w:t>логические методы) и субъективными (психодиагностические методы) данными оценки психоэмоционального состояния в обеих группах женщин, проходящих лечение методом ЭКО.</w:t>
            </w:r>
          </w:p>
        </w:tc>
      </w:tr>
    </w:tbl>
    <w:p w:rsidR="005A7627" w:rsidRDefault="005A7627">
      <w:pPr>
        <w:spacing w:before="0" w:after="0"/>
        <w:rPr>
          <w:sz w:val="20"/>
          <w:szCs w:val="20"/>
        </w:rPr>
      </w:pPr>
    </w:p>
    <w:p w:rsidR="005A7627" w:rsidRDefault="00764469">
      <w:pPr>
        <w:spacing w:before="0"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Психофизиология ребенка и педагогика семьи: исследования магистрантов (аудитория 51) </w:t>
      </w:r>
    </w:p>
    <w:tbl>
      <w:tblPr>
        <w:tblStyle w:val="affb"/>
        <w:tblW w:w="107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7"/>
        <w:gridCol w:w="709"/>
        <w:gridCol w:w="4111"/>
        <w:gridCol w:w="2284"/>
      </w:tblGrid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Докладчик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Уровень образования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Научный руководитель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Дорофеева Алина Михайловна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Психологическая профилактика компьютерной игровой зависимости у подростков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Костина Любовь Михайловна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Доклад посвящен актуальной проблеме профилактики компьютерной зависимости, которая затрагивает людей разных возрастов  и социальных групп. В современном мире технологии используются практически во всех сферах жизни, а наиболее уязвимыми к формированию зави</w:t>
            </w:r>
            <w:r>
              <w:rPr>
                <w:color w:val="000000"/>
              </w:rPr>
              <w:t>симости оказываются подростки. Это связно с возрастными особенностями, такими как активная перестройка личности и повышенная потребность в общении, которое является ведущим видом деятельности в этом возрасте. Таким образом, компьютерная зависимости у подро</w:t>
            </w:r>
            <w:r>
              <w:rPr>
                <w:color w:val="000000"/>
              </w:rPr>
              <w:t>стков часто связана именно с коммуникативной составляющей, что требует особого внимания при разработке профилактических мер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Зейналова Диана Вадимовна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Профилактика негативного материнского отношения к детям 6-7 лет с поведенческими проблемами средствами интернет-ресурсов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Костина Любовь Михайловна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 статье представлены результаты, выявленных поведенческих проблем детей дошкольного возраста и результаты, </w:t>
            </w:r>
            <w:r>
              <w:rPr>
                <w:color w:val="000000"/>
              </w:rPr>
              <w:t>выявленного негативного отношения матерей к таким детям. Так же разработана профилактическая программа, направленная на предотвращение, выявленных особенностей в будущем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Иванова Виктория Александровна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К проблеме изучения особенностей мотива</w:t>
            </w:r>
            <w:r>
              <w:rPr>
                <w:color w:val="000000"/>
              </w:rPr>
              <w:t>ции старших дошкольников к познавательной деятельности при интенсивном родительстве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Александрова Татьяна Владимировна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Актуальность заданной темы обусловлена тем, что мотивация дошкольников к познавательной деятельности при интенсивном родительстве заложен</w:t>
            </w:r>
            <w:r>
              <w:rPr>
                <w:color w:val="000000"/>
              </w:rPr>
              <w:t>а в нарастающем интересе к тому, как родители влияют на развитие ребенка. Интенсивное родительство характеризуется высоким вовлечением родителей в жизнь ребенка, что может как позитивно, так и негативно сказаться на его мотивации в познавательной сфере. 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Обсуждение этой темы важно для разработок образовательных программ, стратегий взаимодействия с детьми, позволяя находить баланс между поддержкой и свободой в обучении, а также формирование характеристик, которые помогут ребёнку при интенсивном родительстве</w:t>
            </w:r>
            <w:r>
              <w:rPr>
                <w:color w:val="000000"/>
              </w:rPr>
              <w:t xml:space="preserve"> чувствовать себя лучше.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Термин "Интенсивное родительство" введён недавно, но уже есть исследования. Исследования на тему интенсивного родительства проводили: Басина Н.И., Мисиюк Ю.В., Дорофеева З.Е., Акинкина Я.М.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различных исследованиях были выявлены: </w:t>
            </w:r>
            <w:r>
              <w:rPr>
                <w:color w:val="000000"/>
              </w:rPr>
              <w:t>конкретные модели данного родительского поведения, что оно создаёт непродуктивный образ семьи в глазах детей, центральным элементом модели выступает детоцентрированность российских женщин, и многие факторы, влияющие на состояние ребёнка, одним из которых я</w:t>
            </w:r>
            <w:r>
              <w:rPr>
                <w:color w:val="000000"/>
              </w:rPr>
              <w:t xml:space="preserve">вляется апатия. 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исследовании будет изучено возможна ли связь между интенсивным родительством и особенностями мотивации старших дошкольников к познавательной деятельности.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Левкина Анна Евгеньевна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 xml:space="preserve">К проблеме изучения модели психического у </w:t>
            </w:r>
            <w:r>
              <w:rPr>
                <w:color w:val="000000"/>
              </w:rPr>
              <w:t>дошкольников 5-7 лет при интенсивном родительстве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(Онлайн)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Александрова Татьяна Владимировна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Проведенные в последние десятилетия в разных странах мира исследования свидетельствуют о ведущей роли социального окружения на ранних этапах становления модели психического у детей. Актуальность темы охватывает как научные, так и практические аспекты, важн</w:t>
            </w:r>
            <w:r>
              <w:rPr>
                <w:color w:val="000000"/>
              </w:rPr>
              <w:t>ые для благополучия детей. Понимание модели психического помогает выявить, как стиль родительства влияет на социальные навыки детей и их способность взаимодействовать с окружающими. Исследование этой темы позволит анализировать, как внимание и ожидания род</w:t>
            </w:r>
            <w:r>
              <w:rPr>
                <w:color w:val="000000"/>
              </w:rPr>
              <w:t>ителей влияют на эмоциональное понимание и сочувствие детей.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Понимание особенностей модели психического может помочь специалистам в психологии и педагогике разработать стратегии для поддержки родителей, чтобы они могли способствовать улучшению эмоциональны</w:t>
            </w:r>
            <w:r>
              <w:rPr>
                <w:color w:val="000000"/>
              </w:rPr>
              <w:t>х навыков своих детей.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Изучением модели психического занимаются Сергиенко Е.А., Уланова А.Ю., Лебедева Е.И., Королева Н.А. Новый термин “интенсивное родительство” исследовали Мисиюк Ю. В., Прихидько А. И., Апанович Т. М., Серых А. Б. 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Изучение модели психи</w:t>
            </w:r>
            <w:r>
              <w:rPr>
                <w:color w:val="000000"/>
              </w:rPr>
              <w:t>ческого помогло выяснить, что есть наличие взаимосвязи в развитии модели психического и символических функций. При типичном развитии в дошкольном возрасте распознавание эмоций, понимание намерений и желаний других людей по их внешним проявлениям в поведени</w:t>
            </w:r>
            <w:r>
              <w:rPr>
                <w:color w:val="000000"/>
              </w:rPr>
              <w:t>и, понимание обмана и ложных убеждений связаны с развитием социального интеллекта, а именно с развитием способностей к усвоению социальных норм и правил поведения и способностей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̆</w:t>
            </w:r>
            <w:r>
              <w:rPr>
                <w:color w:val="000000"/>
              </w:rPr>
              <w:t xml:space="preserve"> к самоинициации в проблемных ситуациях.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Проведенные исследования интенсивного</w:t>
            </w:r>
            <w:r>
              <w:rPr>
                <w:color w:val="000000"/>
              </w:rPr>
              <w:t xml:space="preserve"> родительства выявили, что повышенные требования и эмоциональная сверхнагрузка оказывают негативное воздействие на состояние родителей. Интенсивно вовлеченные в родительство матери все чаще оказываются втянутыми в соревновательную практику по созданию «усп</w:t>
            </w:r>
            <w:r>
              <w:rPr>
                <w:color w:val="000000"/>
              </w:rPr>
              <w:t xml:space="preserve">ешного ребенка», что зачастую является фактором родительского стресса, приводит к негативным последствиям для здоровья родителей и снижению общего уровня благополучия. 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данном исследовании будет изучаться есть ли связь между интенсивным родительством и р</w:t>
            </w:r>
            <w:r>
              <w:rPr>
                <w:color w:val="000000"/>
              </w:rPr>
              <w:t>азвитием модели психического у детей 5-7 лет.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Лутковская Полина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Специфика тормозного контроля у детей 6-7 лет с разным опытом экранного времени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Николаева Елена Ивановна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Тормозный контроль является одной из основных исполнительных функций, предполагающий способность контролировать свое поведение и эмоции, чтобы делать то, что уместно и необходимо. В выборку исследования вошли 23 ребёнка дошкольного возраста. В качестве мет</w:t>
            </w:r>
            <w:r>
              <w:rPr>
                <w:color w:val="000000"/>
              </w:rPr>
              <w:t>одики выбрана компьютерная программа РеБОС. Наши данные говорят о том, что формирование тормозных функций ребенка зависит как от количества экранного времени в его жизни, так и от  качества времяпрепровождения перед экраном, когда родитель выступает в роли</w:t>
            </w:r>
            <w:r>
              <w:rPr>
                <w:color w:val="000000"/>
              </w:rPr>
              <w:t xml:space="preserve"> посредника между «миром ребёнка» и «миром гаджетов».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Мухамедзянова Дарья Васильевна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Особенности самооценки старших дошкольников с задержкой психического развития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Буркова Светлана Алексеевна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Представлены результаты исследования на тему особенностей самооценки детей старшего дошкольного возраста с задержкой психического развития. Материалы эмпирического исследования, полученные на выборке детей старшего дошкольного возраста с задержкой психичес</w:t>
            </w:r>
            <w:r>
              <w:rPr>
                <w:color w:val="000000"/>
              </w:rPr>
              <w:t>кого развития и нормотипичного развития в детском саду г. Всеволожска, показали, что  у детей с задержкой психического развития самооценка проявляется в неустойчивой форме с тенденцией к преувеличению своих возможностей и эмоциональной зависимости, что свя</w:t>
            </w:r>
            <w:r>
              <w:rPr>
                <w:color w:val="000000"/>
              </w:rPr>
              <w:t>зано с их интеллектуальными и эмоциональными особенностями развития. С опорой на полученные результаты предложены способы коррекции крайних форм самооценки посредством мультипликационной деятельности.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Петровская Анастасия Сергеевна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Развитие восприятия времени и пространства у детей старшего дошкольного возраста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Костина Любовь Михайловна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докладе рассматривается актуальная проблема развития восприятия времени и пространства у детей старшего дошкольного возраста (5-6 лет). Стоит отме</w:t>
            </w:r>
            <w:r>
              <w:rPr>
                <w:color w:val="000000"/>
              </w:rPr>
              <w:t>тить, что, несмотря на значимость данного аспекта в познавательном развитии ребенка, восприятие современных детей остается мало изученным. Это связано с изменением социально-культурных условий, технологизацией окружающей среды, которые могут влиять на форм</w:t>
            </w:r>
            <w:r>
              <w:rPr>
                <w:color w:val="000000"/>
              </w:rPr>
              <w:t>ирование пространственно-временных представлений.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Основные выводы исследования указывают на то, что у детей 5-6 лет наблюдаются средние или низкие показатели по ключевым компонентам восприятия времени и пространства. Это проявляется в затруднениях при опре</w:t>
            </w:r>
            <w:r>
              <w:rPr>
                <w:color w:val="000000"/>
              </w:rPr>
              <w:t>делении последовательности событий, ориентации в пространстве, понимании временных интервалов и использовании соответствующих понятий. Такие результаты подчеркивают необходимость целенаправленной работы по развитию данных способностей.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Для решения выявленн</w:t>
            </w:r>
            <w:r>
              <w:rPr>
                <w:color w:val="000000"/>
              </w:rPr>
              <w:t>ых проблем предлагается внедрение специальной программы развития, направленной на формирование пространственно-временных представлений у детей старшего дошкольного возраста. Программа включает игровые и дидактические методы, которые способствуют развитию н</w:t>
            </w:r>
            <w:r>
              <w:rPr>
                <w:color w:val="000000"/>
              </w:rPr>
              <w:t>авыков ориентации во времени и пространстве.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дальнейшем планируется провести сравнительный анализ результатов детей, участвовавших в программе, и тех, кто не был вовлечен в процесс. Это позволит оценить эффективность предложенной методики и сделать вывод</w:t>
            </w:r>
            <w:r>
              <w:rPr>
                <w:color w:val="000000"/>
              </w:rPr>
              <w:t>ы о ее влиянии на развитие восприятия времени и пространства у дошкольников. Результаты исследования могут быть полезны для педагогов, психологов и родителей, заинтересованных в гармоничном развитии детей в условиях современного мира.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Полякова Анастасия Д</w:t>
            </w:r>
            <w:r>
              <w:rPr>
                <w:color w:val="000000"/>
              </w:rPr>
              <w:t>митриевна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Особенности когнитивной сферы современных подростков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(Онлайн)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статье рассмотрены особенности когнитивной сферы подростков. Проведено исследование для выявления уровня рабочей памяти, тормозного контроля, а также вербального и невербального интеллекта. Сделаны выводы о низком уровне тормозного контроля и рабочей пам</w:t>
            </w:r>
            <w:r>
              <w:rPr>
                <w:color w:val="000000"/>
              </w:rPr>
              <w:t>яти современных подростков. Выявлена необходимость осуществления комплексной работы с обучающимися, направленной на формирование тормозного контроля и рабочей памяти. Автором предложена соответствующая развивающая программа.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Радашевич Надежда Валерьевна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агистратура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Представления о будущей семье у подростков в зависимости от порядка  рождения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Костина Любовь Михайловна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докладе рассматриваются представления о будущей семье у подростков в зависимости от их порядка рождения. Исследование акцентирует внимание на том, как различные роли в семье (старший, средний, младший ребенок) влияют на формирование взглядов и ожиданий о</w:t>
            </w:r>
            <w:r>
              <w:rPr>
                <w:color w:val="000000"/>
              </w:rPr>
              <w:t>тносительно собственной семьи в будущем.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Основные аспекты, обсуждаемые в докладе, включают: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Теоретические основы: Рассматриваются основные психологические теории о влиянии порядка рождения на личностное развитие, в том числе работы психологов, таких как Ал</w:t>
            </w:r>
            <w:r>
              <w:rPr>
                <w:color w:val="000000"/>
              </w:rPr>
              <w:t>ьфред Адлер и современные исследования.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Выводы по результатам исследования: Приводятся результаты, показывающие различные представления о будущем семейном устройстве у старших, средних и младших детей. Например, старшие дети склонны к более традиционным пр</w:t>
            </w:r>
            <w:r>
              <w:rPr>
                <w:color w:val="000000"/>
              </w:rPr>
              <w:t>едставлениям, тогда как младшие могут показывать склонность к экспериментам в семейных ролях.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Результаты апробации формирующей программы: На основании полученных данных была разработана и апробирована программа по формированию семейных ценностей у подростк</w:t>
            </w:r>
            <w:r>
              <w:rPr>
                <w:color w:val="000000"/>
              </w:rPr>
              <w:t>ов.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Доклад подчеркивает важность учета порядка рождения в семейной системе для понимания закономерностей психоэмоционального развития подростков и формирования их представлений о будущей семье.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Решетняк Софья Павловна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Особенности рабочей па</w:t>
            </w:r>
            <w:r>
              <w:rPr>
                <w:color w:val="000000"/>
              </w:rPr>
              <w:t>мяти у младших школьников с нарушением зрения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Дунаевская Эльвира Брониславовна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Одна из важнейших высших психических функций и познавательных способностей человека – память. От работы памяти зависит функционирование других познавательных процессов человека, таких как: восприятие, мышление, внимание, речь и другие. Память играет ключев</w:t>
            </w:r>
            <w:r>
              <w:rPr>
                <w:color w:val="000000"/>
              </w:rPr>
              <w:t>ую роль в обучении, получении и накоплении знаний, а также непосредственно связана с интеллектуальным развитием ребенка и его последующей адаптацией к школьному обучению, начиная с младшего школьного возраста. Поскольку визуальная информация составляет око</w:t>
            </w:r>
            <w:r>
              <w:rPr>
                <w:color w:val="000000"/>
              </w:rPr>
              <w:t>ло 90% данных, которые поступают в кору головного мозга, ключевым аспектом становится развитие памяти у младших школьников с нарушениями зрения.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Сиротина Анна Игоревна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Особенности когнитивного развития младших школьников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 xml:space="preserve">Дунаевская Эльвира </w:t>
            </w:r>
            <w:r>
              <w:rPr>
                <w:color w:val="000000"/>
              </w:rPr>
              <w:t>Брониславовна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данном докладе описываются теоретические подходы к пониманию когнитивного развития младших школьников в психолого-педагогической литературе.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Скороход Константин Дмитриевич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Особенности развития эмоциональной  сферы у юношей 13-15 лет, обучающихся в довузах МО РФ.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Никифорова Светлана Николаевна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Эмоции играют огромную роль в нашей жизни. Они помогают нам понять, насколько та или иная ситуация важна для нас, влияют на наши реше</w:t>
            </w:r>
            <w:r>
              <w:rPr>
                <w:color w:val="000000"/>
              </w:rPr>
              <w:t>ния и поступки. Особую значимость формирование эмоциональной сферы приобретает в подростковом возрасте. Подростки более чувствительны к жизненным кризисам и внутренним личностным проблемам. Они придают им большее значение, у них обостренно выражены крайние</w:t>
            </w:r>
            <w:r>
              <w:rPr>
                <w:color w:val="000000"/>
              </w:rPr>
              <w:t xml:space="preserve"> способы реагирования на события и поведения других людей, что очень часто становиться причиной конфликтов. Особенно актуально это для относительно замкнутых подростковых коллективов. 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 xml:space="preserve"> Формирования зрелой эмоциональной сферы у подростков, позволит справит</w:t>
            </w:r>
            <w:r>
              <w:rPr>
                <w:color w:val="000000"/>
              </w:rPr>
              <w:t>ься с многочисленными факторами социума, вызывающими затруднения в виде тревожности, неумения решать конфликтные ситуации, добиваться своих целей.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Спригуль Наталья Сергеевна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образа будущего у старших подростков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(Постерный)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Деханова Ирина Михайловна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статье описаны результаты исследования, проведенного в десятых классах общеобразовательной школы, в котором изучалось формирование образа будущего у старших подростков. Изучались такие способности, как когнитивная гибкость, сфо</w:t>
            </w:r>
            <w:r>
              <w:rPr>
                <w:color w:val="000000"/>
              </w:rPr>
              <w:t>рмированность ценностных ориентаций, уровень жизненной и временной перспективы, личностная зрелость, такие качества мышления, а также глубина, аналитичность, осознанность, перспективность и доказательность мышления. Для диагностики использовались тест на ц</w:t>
            </w:r>
            <w:r>
              <w:rPr>
                <w:color w:val="000000"/>
              </w:rPr>
              <w:t>енностные ориентации Рокича, тест "жизненные и временные перспективы личности"(в адаптации Н.И. Никольской), тест на уровень социальной зрелости выпускника (автор Кожевникова Т.Н.), шкала открытости будущему (в адаптации А.С. Хегай) и опросник на уровень р</w:t>
            </w:r>
            <w:r>
              <w:rPr>
                <w:color w:val="000000"/>
              </w:rPr>
              <w:t>ечемыслительного прогнозирования (автор Л.А. Регуш). В процессе диагностики были выявлены группа риска учащихся и разработана коррекционная методика.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Сухорукова Варвара Александровна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Связь экранного времени с эффективностью исполнительных ф</w:t>
            </w:r>
            <w:r>
              <w:rPr>
                <w:color w:val="000000"/>
              </w:rPr>
              <w:t>ункций у учащихся в возрасте 7-8 лет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Николаева Елена Ивановна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данной работе мы рассматриваем значимость исполнительных функций, способы оценки их эффективности. В работе рассмотрена взаимосвязь экранного времени и эффективность исполнительных функций. С помощью таких методов, как опрос, анкетирование родителей, цве</w:t>
            </w:r>
            <w:r>
              <w:rPr>
                <w:color w:val="000000"/>
              </w:rPr>
              <w:t>тных прогрессивных матриц Равена и компьютерных методик изучены особенности исполнительных функций у детей в возрасте 7-8 лет. Предложены направления профилактической работы с детьми данного возраста в целях развития исполнительных функций, приведены приме</w:t>
            </w:r>
            <w:r>
              <w:rPr>
                <w:color w:val="000000"/>
              </w:rPr>
              <w:t>ры мероприятий направленных на повышение эффективности описанных функций мозга.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Тарасова Дарья Сергеевна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Особенности мотивационно-волевой сферы подростков в довузовских учреждениях Министерства обороны Российской Федерации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Никифорова Светла</w:t>
            </w:r>
            <w:r>
              <w:rPr>
                <w:color w:val="000000"/>
              </w:rPr>
              <w:t>на Николаевна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статье рассматриваются особенности мотивационно-волевой сферы подростков, обучающихся в довузовских учреждениях Министерства обороны Российской Федерации. Для изучения особенностей мотивационно-волевой сферы подростков были проведены иссле</w:t>
            </w:r>
            <w:r>
              <w:rPr>
                <w:color w:val="000000"/>
              </w:rPr>
              <w:t>дования с помощью методик: «Диагностика мотивационной структуры личности» В.Э. Мильмана, модифицированная методика Н.Ц. Бадмаевой на основе методики изучения мотивационной сферы учащихся М.В. Матюхиной, «Шкала контроля за действием Ю. Куль в адаптации С.А.</w:t>
            </w:r>
            <w:r>
              <w:rPr>
                <w:color w:val="000000"/>
              </w:rPr>
              <w:t xml:space="preserve"> Шапкина. По результатам сравнительного анализа и выявленных закономерностей автором была составлена развивающая программа, направленная на адаптивность подростков к будущей жизни.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Хомутова Елена Олеговна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Коммуникативная компетентность родителя как фактор эмоционального благополучия ребенка старшего дошкольного возраста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Калабина Инна Александровна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 нашей работе мы анализируем сущностные характеристики и взаимосвязи между коммуникативной компетентностью ро</w:t>
            </w:r>
            <w:r>
              <w:rPr>
                <w:color w:val="000000"/>
              </w:rPr>
              <w:t>дителей и эмоциональным благополучием детей старшего дошкольного возраста. В ходе проведения качественных исследований акцент сделан на изучении коммуникативных, поведенческих и когнитивных составляющих коммуникативной компетентности родителей. Также в рам</w:t>
            </w:r>
            <w:r>
              <w:rPr>
                <w:color w:val="000000"/>
              </w:rPr>
              <w:t>ках исследования были изучены уровень отношения ребенка к самому себе, его общий эмоциональный тонус, способности этого ребенка определять эмоциональные состояния других, уровень сопереживания и сочувствия, проявляемые ребенком как в вербальной, так и в не</w:t>
            </w:r>
            <w:r>
              <w:rPr>
                <w:color w:val="000000"/>
              </w:rPr>
              <w:t>вербальной формах, что выступает в качестве ключевых компонентов эмоционального благополучия. В работе предложены направления профилактической деятельности с родителями в рамках дошкольных образовательных учреждений и на других площадках.</w:t>
            </w:r>
          </w:p>
        </w:tc>
      </w:tr>
    </w:tbl>
    <w:p w:rsidR="005A7627" w:rsidRDefault="005A7627">
      <w:pPr>
        <w:spacing w:before="0" w:after="0"/>
        <w:rPr>
          <w:sz w:val="20"/>
          <w:szCs w:val="20"/>
        </w:rPr>
      </w:pPr>
    </w:p>
    <w:p w:rsidR="005A7627" w:rsidRDefault="00764469">
      <w:pPr>
        <w:spacing w:before="0" w:after="0"/>
        <w:rPr>
          <w:b/>
          <w:sz w:val="20"/>
          <w:szCs w:val="20"/>
        </w:rPr>
      </w:pPr>
      <w:r>
        <w:rPr>
          <w:b/>
          <w:sz w:val="20"/>
          <w:szCs w:val="20"/>
        </w:rPr>
        <w:t>Психофизиология</w:t>
      </w:r>
      <w:r>
        <w:rPr>
          <w:b/>
          <w:sz w:val="20"/>
          <w:szCs w:val="20"/>
        </w:rPr>
        <w:t xml:space="preserve"> ребенка и педагогика семьи: исследования бакалавров (аудитория 53 и 54)</w:t>
      </w:r>
    </w:p>
    <w:tbl>
      <w:tblPr>
        <w:tblStyle w:val="affc"/>
        <w:tblW w:w="107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7"/>
        <w:gridCol w:w="709"/>
        <w:gridCol w:w="4111"/>
        <w:gridCol w:w="2284"/>
      </w:tblGrid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Докладчик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Уровень образования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Научный руководитель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Андрианова Ася Алексеевна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Психофизиологические компоненты адаптации студентов к эмоционально окрашенному видеоряду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Никифорова Светлана Николаевна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Физиологическая адаптация — это совокупность физиологических реакций, лежащая в основе приспособления организма к изменению окружающих </w:t>
            </w:r>
            <w:r>
              <w:rPr>
                <w:color w:val="000000"/>
              </w:rPr>
              <w:t>условий. В современном мире существует большое количество исследований, подтверждающих важность исследования адаптационного потенциала учащихся высших учебных заведений как фактора успешности обучения. Одной из самых чувствительных к стрессовым воздействия</w:t>
            </w:r>
            <w:r>
              <w:rPr>
                <w:color w:val="000000"/>
              </w:rPr>
              <w:t>м в организме человека является сердечно-сосудистая система. Для того, чтобы изучить воздействие внешних факторов на адаптационный потенциал организма используются разные методики, в том числе психофизиологические, такая как пульсометрия.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Атаева Диана Дмитриевна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Особенности рабочей памяти у младших школьников  с ограниченными возможностями здоровья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Дунаевская Эльвира Брониславовна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На сегодняшний день статистика показывает, что численность детей с интеллектуальными нарушениями</w:t>
            </w:r>
            <w:r>
              <w:rPr>
                <w:color w:val="000000"/>
              </w:rPr>
              <w:t xml:space="preserve"> непрерывно растет. Успешность обучения школьников зависит от рабочей памяти, которая проявляется в способности принимать и сохранять цели и задачи учебной деятельности.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Богарева Любовь Владимировна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Особенности профессионального самоопределения подростков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Костина Любовь Михайловна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Темой доклада является изучение особенностей профессионального самоопределения подростков, обучающихся в сельской местности и в городской. В связи с индивидуально-личностны</w:t>
            </w:r>
            <w:r>
              <w:rPr>
                <w:color w:val="000000"/>
              </w:rPr>
              <w:t>ми особенностями подростков, разной социальной ситуацией развития и качеством предоставления профориентационных программ в образовательных организациях становление профессионального самоопределения не всегда достигается в полной мере.  Проанализирована про</w:t>
            </w:r>
            <w:r>
              <w:rPr>
                <w:color w:val="000000"/>
              </w:rPr>
              <w:t xml:space="preserve">блема профессионального ориентирования в образовательных организациях сельской местности и выявлены определенные различия в профессиональном самоопределении городских и сельских испытуемых. Влияет ли место проживания на способность подростка к адекватному </w:t>
            </w:r>
            <w:r>
              <w:rPr>
                <w:color w:val="000000"/>
              </w:rPr>
              <w:t>профессиональному выбору.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Грига Инна Вадимовна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Особенности развития эмоционально-личностной сферы подростков 12-16 лет, включенных в различные субкультуры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Никифорова Светлана Николаевна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статье представлены результаты исследования социальн</w:t>
            </w:r>
            <w:r>
              <w:rPr>
                <w:color w:val="000000"/>
              </w:rPr>
              <w:t>ого интеллекта, тревожности, уровня самооценки и системы жизненных ориентаций подростков, включенных в субкультуры. Объем выборки составили 38 подростков в возрасте 12-16 лет: 19 человек вошли в группу «онлайн субкультуры» (далее- группа 1), 9 человек сост</w:t>
            </w:r>
            <w:r>
              <w:rPr>
                <w:color w:val="000000"/>
              </w:rPr>
              <w:t>авили группу «не в субкультурах» (далее- группа 2) и 10 человек вошли в группу «косплееры» (далее- группа 3). В исследовании использовались методики: Дж. Гилфорд «социальный интеллект», Ч.Д. Спилбергерг (русскоязычная адаптация Ю.Л. Ханина) «Шкала оценки у</w:t>
            </w:r>
            <w:r>
              <w:rPr>
                <w:color w:val="000000"/>
              </w:rPr>
              <w:t>ровня реактивной и личностной тревожности», С.В. Ковалев «тест-опросник для определения уровня самооценки», М. Рокич «ценностные ориентации». В ходе исследования были обнаружены статистически значимые различия в уровне самооценки и личностной тревожности п</w:t>
            </w:r>
            <w:r>
              <w:rPr>
                <w:color w:val="000000"/>
              </w:rPr>
              <w:t>одростков 12-16 лет, включенных в субкультуры. Результаты, полученные в ходе исследования, могут быть полезны школьным психологам.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Гришанова Александра Александровна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Психофизиологические компоненты адаптации студентов педагогического вуза при выполнении заданий на устный счет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Никифорова Светлана Николаевна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Адаптация - это системная реакция организма и личности к изменяющимся условиям и требованиям окружающей среды. Пр</w:t>
            </w:r>
            <w:r>
              <w:rPr>
                <w:color w:val="000000"/>
              </w:rPr>
              <w:t>и этом в первую очередь стоит говорить о приспособительных реакциях организма. Одной из самых чувствительных систем организма к нагрузке является сердечно-сосудистая система. В науке существует большое количество исследований, где показано, как внешние фак</w:t>
            </w:r>
            <w:r>
              <w:rPr>
                <w:color w:val="000000"/>
              </w:rPr>
              <w:t>торы оказывают воздействие на работу сердечно-сосудистой системы, то есть изменения показателей работы сердечно-сосудистой системе могут служить одним из маркеров к адаптации человека к различным условиям.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Громова Анастасия Сергеевна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Особенности акцентуаций характера подростков склонных к девиантным формам поведения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Деханова Ирина Михайловна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Подростковый возраст, охватывающий период с 15 до 17 лет, является важным и сложным этапом в жизни каждого человека, в течение которого происходи</w:t>
            </w:r>
            <w:r>
              <w:rPr>
                <w:color w:val="000000"/>
              </w:rPr>
              <w:t xml:space="preserve">т интенсивное формирование личности, осуществляются социальные взаимодействия и осуществляется поиск своего места в обществе. В это время подростки сталкиваются с множеством внутренних и внешних факторов, которые могут оказывать значительное влияние на их </w:t>
            </w:r>
            <w:r>
              <w:rPr>
                <w:color w:val="000000"/>
              </w:rPr>
              <w:t>поведение. Одним из таких факторов являются акцентуации характера — выраженные черты личности, способные проявляться в различных ситуациях и определять стиль поведения индивида.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Девиантное поведение, характеризующееся отклонениями от социальных норм и правил, часто наблюдается у подростков и может включать в себя различные формы нарушения законов, асоциальные действия, а также протестные и рискованные поступки. Понимание особеннос</w:t>
            </w:r>
            <w:r>
              <w:rPr>
                <w:color w:val="000000"/>
              </w:rPr>
              <w:t>тей акцентуаций характера, связанных со склонностью к девиантным формам поведения, становится особенно актуальным в свете необходимости разработки эффективных методов профилактики и коррекции такого поведения.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Целью данной работы является изучение влияния </w:t>
            </w:r>
            <w:r>
              <w:rPr>
                <w:color w:val="000000"/>
              </w:rPr>
              <w:t>акцентуаций характера на формирование девиантного поведения у подростков в возрасте 15-17 лет.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Ерофеева Ксения Павловна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Эмоционально-личностные особенности детей младшего школьного возраста из полных и неполных семей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Деханова Ирина Михайловн</w:t>
            </w:r>
            <w:r>
              <w:rPr>
                <w:color w:val="000000"/>
              </w:rPr>
              <w:t>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современном мире все чаще встречаются случаи, когда ребенок воспитывается в семье с одним родителем. Это происходит по многим причинам: изменение материального и социального положения общества, ухудшение экономической и политической обстановок в мире, ме</w:t>
            </w:r>
            <w:r>
              <w:rPr>
                <w:color w:val="000000"/>
              </w:rPr>
              <w:t>жэтнические конфликты, изменение приоритетов и жизненных целей у молодежи. Кроме того, существует множество факторов, оказывающих существенное влияние на эмоционально-личностные особенности как детей младшего школьного возраста из полных семей, так и детей</w:t>
            </w:r>
            <w:r>
              <w:rPr>
                <w:color w:val="000000"/>
              </w:rPr>
              <w:t xml:space="preserve"> младшего школьного возраста из неполных семей.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Зибцева Виктория Сергеевна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Особенности мотивационно-волевой сферы у старших подростков с риском девиантного поведения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Никифорова Светлана Николаевна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докладе рассматриваются особенности мотив</w:t>
            </w:r>
            <w:r>
              <w:rPr>
                <w:color w:val="000000"/>
              </w:rPr>
              <w:t xml:space="preserve">ационно-волевой сферы старших подростков, находящихся в группе риска девиантного поведения. Исследуются взаимосвязи между мотивацией, волевой регуляцией и проявлениями девиантного поведения.  Актуальность темы обусловлена тем, что низкий уровень мотивации </w:t>
            </w:r>
            <w:r>
              <w:rPr>
                <w:color w:val="000000"/>
              </w:rPr>
              <w:t xml:space="preserve"> и слабая воля у подростков могут привести к различным формам девиантного поведения.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Зотова Ольга Владимировна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Психофизиологические компоненты адаптации студентов к интеллектуальной нагрузке (к чтению научного текста)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Никифорова Светлана Николаевна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Адаптация - это системная реакция организма и личности к изменяющимся условиям и требованиям окружающей среды. При этом, в первую очередь, стоит говорить о приспособительных реакциях организма. Одной из самых чувствительных </w:t>
            </w:r>
            <w:r>
              <w:rPr>
                <w:color w:val="000000"/>
              </w:rPr>
              <w:t>систем организма человека к нагрузке является сердечно-сосудистая система. В науке существует большое количество исследований, которые приводят достоверные свидетельства о том, что внешние воздействующие факторы, которые оказывают влияние на работу сердечн</w:t>
            </w:r>
            <w:r>
              <w:rPr>
                <w:color w:val="000000"/>
              </w:rPr>
              <w:t>о-сосудистой системы. Т. е. показатели сердечно-сосудистой системы могут служить одними из маркеров адаптации человека к различным условиям.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Князева Елизавета Юрьевна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Психофизиологические основы адаптации девушек 18-25 лет, занимающихся акад</w:t>
            </w:r>
            <w:r>
              <w:rPr>
                <w:color w:val="000000"/>
              </w:rPr>
              <w:t>емической греблей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Никифорова Светлана Николаевна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Адаптация - это системная реакция организма и личности к изменяющимся условиям и требованиям внешней среды. При этом, в первую очередь, стоит говорить о приспособительных реакциях организма. Одно из самых чувствительных мест человека к нагрузке является се</w:t>
            </w:r>
            <w:r>
              <w:rPr>
                <w:color w:val="000000"/>
              </w:rPr>
              <w:t>рдечно-сосудистая система. В науке существует огромное количество исследований, приводящих доказательства тому, что внешние факторы влияют на работу сердечно-сосудистой системы, т.е. изменения показателей работы сердечно-сосудистой системы могут служить од</w:t>
            </w:r>
            <w:r>
              <w:rPr>
                <w:color w:val="000000"/>
              </w:rPr>
              <w:t>ним из маркеров адаптации человека к различным условиям.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Колерова Вера Модестовна;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Московский городской педагогический университет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Закономерности развития ребёнка раннего возраста (от 1 до 3 лет) по основным линиям развития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Рыкова Елена Алек</w:t>
            </w:r>
            <w:r>
              <w:rPr>
                <w:color w:val="000000"/>
              </w:rPr>
              <w:t>сеевна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Статья посвящена исследованию раннего детства как уникального критического периода в развитии ребенка, который начинается с кризиса первого года жизни и заканчивается кризисом трех лет. В этом возрасте происходит значительный скачок в психическом, </w:t>
            </w:r>
            <w:r>
              <w:rPr>
                <w:color w:val="000000"/>
              </w:rPr>
              <w:t>эмоциональном и физическом развитии, а также активно развиваются высшие психические функции, такие как память, внимание, восприятие и мышление. Особое внимание уделяется предметно-манипулятивной деятельности и ситуативно-деловой форме общения, которые явля</w:t>
            </w:r>
            <w:r>
              <w:rPr>
                <w:color w:val="000000"/>
              </w:rPr>
              <w:t>ются ведущими в данном периоде.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Лящук Элеонора Львовна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Психофизиологические компоненты адаптации обучающихся СПО к когнитивной нагрузке (к операциям счета)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Никифорова Светлана Николаевна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Физиологическая адаптация — это совокупность физиологических реакций, лежащая в основе приспособления организма к изменению окружающих условий. В современном мире существует большое количество исследований, подтверждающих важность исследования адаптационно</w:t>
            </w:r>
            <w:r>
              <w:rPr>
                <w:color w:val="000000"/>
              </w:rPr>
              <w:t>го потенциала учащихся СПО как фактора успешности обучения. Одной из самых чувствительных к стрессовым воздействиям в организме человека является сердечно-сосудистая система. Для того, чтобы изучить воздействие внешних факторов на адаптационный потенциал о</w:t>
            </w:r>
            <w:r>
              <w:rPr>
                <w:color w:val="000000"/>
              </w:rPr>
              <w:t>рганизма используются разные методики, в том числе психофизиологические, такая как пульсометрия.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Мамедова Сабрина Имрановна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Психофизиология ребенка и педагогика семьи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(Онлайн)</w:t>
            </w:r>
          </w:p>
        </w:tc>
        <w:tc>
          <w:tcPr>
            <w:tcW w:w="2284" w:type="dxa"/>
            <w:vAlign w:val="center"/>
          </w:tcPr>
          <w:p w:rsidR="005A7627" w:rsidRDefault="005A7627">
            <w:pPr>
              <w:rPr>
                <w:color w:val="000000"/>
              </w:rPr>
            </w:pP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пособии раскрываются теоретические и прикладные основания семейной педагогики. Преимуществом является междисциплинарный принцип в изучении содержания глав, основанный на современных тенденциях развития семейной педагогики. Пособие предназначено для студе</w:t>
            </w:r>
            <w:r>
              <w:rPr>
                <w:color w:val="000000"/>
              </w:rPr>
              <w:t>нтов высших и средних профессиональных учебных заведений, обучающихся по направлению подготовки «психолого-педагогическое образование», а также преподавателей образовательных организаций высшего образования, специалистов системы образования и социальной за</w:t>
            </w:r>
            <w:r>
              <w:rPr>
                <w:color w:val="000000"/>
              </w:rPr>
              <w:t>щиты населения, работающих с семьями с детьми.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Мирзаулукова Хилолахон Алишер кизи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привязанности и её значение для психофизиологического развития ребенка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(Онлайн, Постерный доклад)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Рахимова Самира Абдухалимовна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Статья посвящена исследованию процесса формирования привязанности у ребенка и его значению для психофизиологического развития. Привязанность играет ключевую роль в развитии эмоциональной устойчивости, когнитивных способностей и социальных навыков. Взаимоот</w:t>
            </w:r>
            <w:r>
              <w:rPr>
                <w:color w:val="000000"/>
              </w:rPr>
              <w:t>ношения с родителями или значимыми взрослыми в раннем возрасте закладывают основу для дальнейшего эмоционального и поведенческого благополучия ребенка.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Анализируются факторы, способствующие формированию здоровой привязанности, такие как чуткость родителей,</w:t>
            </w:r>
            <w:r>
              <w:rPr>
                <w:color w:val="000000"/>
              </w:rPr>
              <w:t xml:space="preserve"> стабильность эмоционального контакта и своевременное удовлетворение базовых потребностей ребенка. Также рассматриваются последствия дефицита привязанности, включая повышенный уровень стресса, трудности в регуляции эмоций и потенциальные риски нарушения со</w:t>
            </w:r>
            <w:r>
              <w:rPr>
                <w:color w:val="000000"/>
              </w:rPr>
              <w:t>циального взаимодействия.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Статья предлагает практические рекомендации для родителей и педагогов по созданию условий, способствующих формированию надежной привязанности, что является важным аспектом гармоничного психофизиологического развития ребенка.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Сазо</w:t>
            </w:r>
            <w:r>
              <w:rPr>
                <w:color w:val="000000"/>
              </w:rPr>
              <w:t>нова Анна Евгеньевна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Связь привязанности матери с когнитивным развитием ребенка до года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Николаева Елена Ивановна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Тема влияния материнской привязанности на развитие ребенка является важной областью исследования в психологии. Привязанность — п</w:t>
            </w:r>
            <w:r>
              <w:rPr>
                <w:color w:val="000000"/>
              </w:rPr>
              <w:t>оиск и установление эмоциональной близости с другим человеком. Первичной является привязанность младенца к матери — у ребенка существует врожденная потребность находятся в непосредственной близости с другим человеком.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 xml:space="preserve"> В данной работе акцентируется внимани</w:t>
            </w:r>
            <w:r>
              <w:rPr>
                <w:color w:val="000000"/>
              </w:rPr>
              <w:t>е на связь привязанности и когнитивное развитие в первый год жизни ребенка. В первый год ребенок развивается из состояния поддержания жизни с помощью рефлексов, до этапа частичного понимания речи, прямохождения и прочих важных навыков. В первые месяцы жизн</w:t>
            </w:r>
            <w:r>
              <w:rPr>
                <w:color w:val="000000"/>
              </w:rPr>
              <w:t>и младенец находится в симбиотических отношениях с матерью. Если у матери привязанность возникает благодаря “материнской доминанте”, то у младенца привязанность формируется благодаря потребности связи с человеком, который удовлетворяет его биологические по</w:t>
            </w:r>
            <w:r>
              <w:rPr>
                <w:color w:val="000000"/>
              </w:rPr>
              <w:t>требности и обеспечивает психологический комфорт.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такой привязанности крайне необходимо для развития ребенка. Она позволяет испытывать ему чувство безопасности а также способствует развитию и социализации. Только в условиях удовлетворенных потребностей, ребенок активно изучает мир, развиваетс</w:t>
            </w:r>
            <w:r>
              <w:rPr>
                <w:color w:val="000000"/>
              </w:rPr>
              <w:t>я. По этой причине состояние матери, способы ее взаимодействия с ребенком младенческого возраста, степень привязанности влияют на состояние младенца, а соответственно и на его когнитивное развитие. Согласно Д.Б. Эльконину ведущий вид деятельности первого г</w:t>
            </w:r>
            <w:r>
              <w:rPr>
                <w:color w:val="000000"/>
              </w:rPr>
              <w:t xml:space="preserve">ода жизни является эмоциональное общение со взрослым. Значит именно благодаря этой деятельности происходит активное развитие ребенка, при качественном общении, его навыки формируются. 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Первым в современной психологии термин материнской привязанности изучил</w:t>
            </w:r>
            <w:r>
              <w:rPr>
                <w:color w:val="000000"/>
              </w:rPr>
              <w:t xml:space="preserve"> британский психолог Джон Боулби. Отечественными психологами привязанность рассматривается как причина или фактор формирования отдельных качеств психики ребенка, успешности его социализации. Большой вклад в изучение материнской привязанности внесла М.И.Лис</w:t>
            </w:r>
            <w:r>
              <w:rPr>
                <w:color w:val="000000"/>
              </w:rPr>
              <w:t>ина. В работах С.Ю.Мещеряковой изучалось развитие системы аффективно-личностных связей ребенка со взрослым на первом году жизни. Было показано, что эти связи возникают в первом полугодии жизни ребенка в ситуативно-личностном общении и являются основным пси</w:t>
            </w:r>
            <w:r>
              <w:rPr>
                <w:color w:val="000000"/>
              </w:rPr>
              <w:t>хологическим новообразованием этого возраста.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данной работе мы рассмотрим как привязанность мамы к ребенку влияет на его когнитивное развитие. Швейцарский психолог Жан Пиаже стал основоположником теории когнитивного развития, он определял этот процесс ка</w:t>
            </w:r>
            <w:r>
              <w:rPr>
                <w:color w:val="000000"/>
              </w:rPr>
              <w:t xml:space="preserve">к переходы на определенные стадии. Лев Выготский - советский психолог выделял основополагающим в когнитивном развитии социальный аспект. Мэри Эйнсворт исследовала как стили привязанности (надежный, амбивалентный, избегающей) влияют на когнитивное развитие </w:t>
            </w:r>
            <w:r>
              <w:rPr>
                <w:color w:val="000000"/>
              </w:rPr>
              <w:t>детей. Ей было выявлено, что надежный, безопасный стиль привязанности способствует лучшему развитию.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Результаты данного исследования выявили,  что  при высоком, надежном и безопасном стиле привязанности, когнитивное развитие ребенка высокое.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Сегренёва Але</w:t>
            </w:r>
            <w:r>
              <w:rPr>
                <w:color w:val="000000"/>
              </w:rPr>
              <w:t>ксандра Андреевна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Особенности коммуникации подростков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Дунаевская Эльвира Брониславовна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Объект: коммуникация и общение как психологический процесс. Предмет: коммуникация и общение подростков, Использующих разные стили взаимоотношений в школьн</w:t>
            </w:r>
            <w:r>
              <w:rPr>
                <w:color w:val="000000"/>
              </w:rPr>
              <w:t>ой среде. Гипотеза исследования: Задачи исследования: 1. Описать понятие коммуникации, его виды. 2. Изучить типы коммуникации и описать их особенности. 3.Проанализировать психологические особенности подростков. 4.Провести эмпирическое исследование коммуник</w:t>
            </w:r>
            <w:r>
              <w:rPr>
                <w:color w:val="000000"/>
              </w:rPr>
              <w:t>ации подростков. 5.Описать результаты исследования подростков.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Семенова Ксения Андреевна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Связь компьютерных игр со спецификой внимания у младших подростков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Костина Любовь Михайловна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На сегодняшний день компьютерные игры стали неотъемлемой частью досуга младших подростков. Этот доклад посвящен исследованию специфики внимания подростков в возрасте 12-13 лет, играющих в компьютерные игры. В ходе работы будут рассмотрены различные аспекты</w:t>
            </w:r>
            <w:r>
              <w:rPr>
                <w:color w:val="000000"/>
              </w:rPr>
              <w:t xml:space="preserve"> воздействия видеоигрового процесса на внимание подростков, теоретические основы внимания и его развития.  Важное место в докладе займут результаты эмпирических исследований, подтверждающих связь компьютерных игр и способностей внимания младших подростков.</w:t>
            </w:r>
            <w:r>
              <w:rPr>
                <w:color w:val="000000"/>
              </w:rPr>
              <w:t xml:space="preserve"> В заключение будет рассмотрена необходимость создания программы психологической коррекции проблем внимания у подростков игровыми методами.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Снопова Екатерина Константиновна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Личностные особенности у подростков с риском возникновения игровой компьютерной зависимости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Деханова Ирина Михайловна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 настоящее время компьютерные технологии стали неотъемлемой частью современного подрастающего поколения. Быстрое и стремительное развитие современных технологий, доступность электронных гаджетов и интернета привели к качественным изменениям в социальной с</w:t>
            </w:r>
            <w:r>
              <w:rPr>
                <w:color w:val="000000"/>
              </w:rPr>
              <w:t>итуации развития подростков. Несмотря на несомненные преимущества цифровой среды, все чаще проявляются негативные тенденции, связанные с формированием компьютерной зависимости, особенно в сфере игр.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Статистика последних лет показывает, что рост подростков,</w:t>
            </w:r>
            <w:r>
              <w:rPr>
                <w:color w:val="000000"/>
              </w:rPr>
              <w:t xml:space="preserve"> имеющих компьютерную зависимость увеличивается с каждым годом. По данным исследований, более 60% учащихся школы 12-17 лет проводят за компьютером более 4 часов в день, что в разы превышает нормы психогигиены.   Тревожит не только количество часов, проведе</w:t>
            </w:r>
            <w:r>
              <w:rPr>
                <w:color w:val="000000"/>
              </w:rPr>
              <w:t xml:space="preserve">нных за компьютером, но и качественные изменения в личностном развитии подрастающего поколения. 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Игровая компьютерная зависимость – это психолого-педагогическая проблема, которая характеризуется нарушением социальной адаптации, потенциальными рисками психи</w:t>
            </w:r>
            <w:r>
              <w:rPr>
                <w:color w:val="000000"/>
              </w:rPr>
              <w:t>ческого здоровья и трансформацией ценностно-мотивационной сферы подростка.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Сойту Элина Александровна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Особенности развития интеллекта старшего дошкольного возраста в условиях современной социокультурной среды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(Онлайн)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Деханова Ирина Михайловна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Соломатова Анастасия Александровна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Связь ценностных ориентаций подростков с их школьной мотивацией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Костина Любовь Михайловна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Исследование проводилось с целью выявления связи ценностных ориентаций у подростков с </w:t>
            </w:r>
            <w:r>
              <w:rPr>
                <w:color w:val="000000"/>
              </w:rPr>
              <w:t>их школьной мотивацией.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При проведении эмпирического исследования использовались опросные методы и тестирование. Для статистического анализа полученных данных использовался метод корреляционного анализа данных.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Анализ ценностных ориентаций подростков выявил первостепенную значимость ценностей “Здоровье”, “Наличие хороших и верных друзей”, “ Материально обеспеченная жизнь”, “Любовь”, “Уверенность в себе” и ценностей “Воспитанность”, “Самоконтроль”, “Жизнерадостнос</w:t>
            </w:r>
            <w:r>
              <w:rPr>
                <w:color w:val="000000"/>
              </w:rPr>
              <w:t>ть”, “Достижения”.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Анализ учебной мотивации показал лидерство мотивов “Достижения успеха”, “Самоопределения и самосовершенствования” и “Учебно-познавательные”, а также высокий уровень мотивации среди тестируемых.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Сотникова Елена Алексеевна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собенности личности старших дошкольников в семьях со скрытой формой неблагополучия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Александрова Татьяна Владимировна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статье рассматриваются особенности личности старших дошкольников, воспитывающихся в семьях со скрытым типом неблагополучия. Цель исследо</w:t>
            </w:r>
            <w:r>
              <w:rPr>
                <w:color w:val="000000"/>
              </w:rPr>
              <w:t>вания – выявить влияние скрытых факторов неблагополучия на психоэмоциональное состояние и социальное поведение детей. Результаты показывают, что дети из таких семей часто сталкиваются с повышенной тревожностью, низкой самооценкой и повышенными показателями</w:t>
            </w:r>
            <w:r>
              <w:rPr>
                <w:color w:val="000000"/>
              </w:rPr>
              <w:t xml:space="preserve"> агрессивности. Выводы подчеркивают важность раннего выявления проблем в семьях и разработки коррекционно-развивающей программы для детей, чтобы минимизировать негативные последствия неблагополучия на их личностное развитие.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Туктамышева Дарья Олеговна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Особенности агрессивности младших школьников и способы ее снижения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Буркова С</w:t>
            </w:r>
            <w:r>
              <w:t>ветлана Алексеевна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Фаризанова Анастасия Евгеньевна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Личностные особенности подростков, обучающихся в учреждениях дополнительного образования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Деханова</w:t>
            </w:r>
            <w:r>
              <w:rPr>
                <w:color w:val="000000"/>
              </w:rPr>
              <w:t xml:space="preserve"> Ирина Михайловна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рамках современной образовательной системы акцент делается не только на усвоении учащимися знаний и навыков, но и на развитии личности, способной к саморазвитию, самоопределению и активному взаимодействию с окружающей средой, опираясь на гуманистические </w:t>
            </w:r>
            <w:r>
              <w:rPr>
                <w:color w:val="000000"/>
              </w:rPr>
              <w:t>ценности. Дополнительное образование занимает центральное место в реализации данной задачи, способствуя раскрытию потенциала личности, общества и государства, а также его ориентации на избранную жизненную траекторию.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Фролов Даниил Евгеньевич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Возможности использования коннективности на ЭЭГ для анализа влияния компьютерной игры на ребенка 5-7 лет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Николаева Елена Ивановна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статье обозревается литература посвященная проблеме взаимодействия ребенка с гаджетом, в частности влияние коннективности </w:t>
            </w:r>
            <w:r>
              <w:rPr>
                <w:color w:val="000000"/>
              </w:rPr>
              <w:t>на ЭЭГ детей в возрасте 5-7 лет на процесс деятельности с гаджетом, понятие коннективности и ее роль в деятельности ребенка.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Юркина Анна Павловна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Вариативность кардиоинтервала у студентов педагогического направления при выполнение ассоциативного эксперимента.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Никифорова Светлана Николаевна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Адаптация - это системная реакция организма и личности к изменяющимся условиям и требованиям окружающей среды,</w:t>
            </w:r>
            <w:r>
              <w:rPr>
                <w:color w:val="000000"/>
              </w:rPr>
              <w:t xml:space="preserve"> при этом в первую очередь стоит говорить о приспособительных реакциях организма. Одной из самых чувствительных систем человека к нагрузке является сердечно-сосудистая система. В науке существует достаточно большое количество исследований в которых внешние</w:t>
            </w:r>
            <w:r>
              <w:rPr>
                <w:color w:val="000000"/>
              </w:rPr>
              <w:t xml:space="preserve"> психологические факторы оказывают воздействие на работу сердечно-сосудистой системы, т.е. изменение показателей сердечно-сосудистой системы могут служить одним из маркеров адаптации человека к различным условиям.</w:t>
            </w:r>
          </w:p>
        </w:tc>
      </w:tr>
    </w:tbl>
    <w:p w:rsidR="005A7627" w:rsidRDefault="005A7627">
      <w:pPr>
        <w:spacing w:before="0" w:after="0"/>
        <w:rPr>
          <w:sz w:val="20"/>
          <w:szCs w:val="20"/>
        </w:rPr>
      </w:pPr>
    </w:p>
    <w:p w:rsidR="005A7627" w:rsidRDefault="00764469">
      <w:pPr>
        <w:pStyle w:val="20"/>
      </w:pPr>
      <w:bookmarkStart w:id="4" w:name="_heading=h.bjbn56emj0ss" w:colFirst="0" w:colLast="0"/>
      <w:bookmarkEnd w:id="4"/>
      <w:r>
        <w:t>Секция: Психолого-педагогические практик</w:t>
      </w:r>
      <w:r>
        <w:t>и воспитания, обучения и развития детей младшего школьного возраста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Дата и время проведения секции: 14 - 15.04.2025 в 15:30.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Адрес проведения секции: город Санкт-Петербург, Московский проспект, дом 80, аудитории: 8, 18, 46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Формат: смешанный (очный/дистанционный).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Требования к докладу: Доклад должен быть выполнен в формате PechaKucha (20 слайдов по 20 секунд каждый). На выступление отводится 6 минут 40 секунд. За это время необходимо рассказать о своем проекте и вызвать интер</w:t>
      </w:r>
      <w:r>
        <w:rPr>
          <w:sz w:val="20"/>
          <w:szCs w:val="20"/>
        </w:rPr>
        <w:t>ес у слушателей. После доклада важно ответить на вопросы в рамках дискуссии. Демонстрация слайдов обязательна. Слайды содержат изображения, которые дополняют речь выступающего, и не являются повторением того, что уже написано на слайде. Каждый слайд меняет</w:t>
      </w:r>
      <w:r>
        <w:rPr>
          <w:sz w:val="20"/>
          <w:szCs w:val="20"/>
        </w:rPr>
        <w:t>ся автоматически через 20 секунд.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Руководитель секции: Денисова Анна Алексеевна, кандидат психологических наук, доцент кафедры педагогики начального образования и художественного развития ребенка, Савинова Людмила Юрьевна, кандидат педагогических наук, доц</w:t>
      </w:r>
      <w:r>
        <w:rPr>
          <w:sz w:val="20"/>
          <w:szCs w:val="20"/>
        </w:rPr>
        <w:t>ент кафедры педагогики начального образования и художественного развития ребенка, Воюшина Мария Павловна, доктор педагогических наук, профессор кафедры педагогики начального образования и художественного развития ребенка, Казакова Анжелика Анатольевна, ста</w:t>
      </w:r>
      <w:r>
        <w:rPr>
          <w:sz w:val="20"/>
          <w:szCs w:val="20"/>
        </w:rPr>
        <w:t>рший преподаватель кафедры педагогики начального образования и художественного развития ребенка, Маранцман Елена Константиновна, доктор педагогических наук, доцент кафедры педагогики начального образования и художественного развития ребенка, Лукашенко Дарь</w:t>
      </w:r>
      <w:r>
        <w:rPr>
          <w:sz w:val="20"/>
          <w:szCs w:val="20"/>
        </w:rPr>
        <w:t>я Васильевна, Пирогова Светлана Викторовна, старший преподаватель кафедры педагогики начального образования и художественного развития ребенка.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E-mail: denissova_anna@mail.ru.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Секретарь секции: Игнатова Елизавета Артемовна.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Секция будет проходить в рамках </w:t>
      </w:r>
      <w:r>
        <w:rPr>
          <w:sz w:val="20"/>
          <w:szCs w:val="20"/>
        </w:rPr>
        <w:t>работы пяти подсекций:</w:t>
      </w:r>
    </w:p>
    <w:p w:rsidR="005A7627" w:rsidRDefault="00764469">
      <w:pPr>
        <w:numPr>
          <w:ilvl w:val="0"/>
          <w:numId w:val="1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Психолого-педагогические практики воспитания, обучения и развития детей младшего школьного возраста: творчество, творческие способности, развитие креативности;</w:t>
      </w:r>
    </w:p>
    <w:p w:rsidR="005A7627" w:rsidRDefault="00764469">
      <w:pPr>
        <w:numPr>
          <w:ilvl w:val="0"/>
          <w:numId w:val="1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Психолого-педагогические практики воспитания, обучения и развития детей м</w:t>
      </w:r>
      <w:r>
        <w:rPr>
          <w:sz w:val="20"/>
          <w:szCs w:val="20"/>
        </w:rPr>
        <w:t>ладшего школьного возраста: программа "Орлята России";</w:t>
      </w:r>
    </w:p>
    <w:p w:rsidR="005A7627" w:rsidRDefault="00764469">
      <w:pPr>
        <w:numPr>
          <w:ilvl w:val="0"/>
          <w:numId w:val="1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Психолого-педагогические практики воспитания, обучения и развития детей младшего школьного возраста: речевое и литературное образование;</w:t>
      </w:r>
    </w:p>
    <w:p w:rsidR="005A7627" w:rsidRDefault="00764469">
      <w:pPr>
        <w:numPr>
          <w:ilvl w:val="0"/>
          <w:numId w:val="1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Психолого-педагогические практики воспитания, обучения и развити</w:t>
      </w:r>
      <w:r>
        <w:rPr>
          <w:sz w:val="20"/>
          <w:szCs w:val="20"/>
        </w:rPr>
        <w:t>я детей младшего школьного возраста: вопросы воспитания;</w:t>
      </w:r>
    </w:p>
    <w:p w:rsidR="005A7627" w:rsidRDefault="00764469">
      <w:pPr>
        <w:numPr>
          <w:ilvl w:val="0"/>
          <w:numId w:val="1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Психолого-педагогические практики воспитания, обучения и развития детей младшего школьного возраста: образовательные технологии.</w:t>
      </w:r>
    </w:p>
    <w:p w:rsidR="005A7627" w:rsidRDefault="005A7627">
      <w:pPr>
        <w:spacing w:before="0" w:after="0"/>
        <w:ind w:left="720"/>
        <w:rPr>
          <w:sz w:val="20"/>
          <w:szCs w:val="20"/>
        </w:rPr>
      </w:pPr>
    </w:p>
    <w:p w:rsidR="005A7627" w:rsidRDefault="00764469">
      <w:pPr>
        <w:spacing w:before="0" w:after="0"/>
        <w:rPr>
          <w:b/>
          <w:sz w:val="20"/>
          <w:szCs w:val="20"/>
        </w:rPr>
      </w:pPr>
      <w:r>
        <w:rPr>
          <w:b/>
          <w:sz w:val="20"/>
          <w:szCs w:val="20"/>
        </w:rPr>
        <w:t>Психолого-педагогические практики воспитания, обучения и развития дет</w:t>
      </w:r>
      <w:r>
        <w:rPr>
          <w:b/>
          <w:sz w:val="20"/>
          <w:szCs w:val="20"/>
        </w:rPr>
        <w:t>ей младшего школьного возраста: речевое и литературное образование (аудитория 46)</w:t>
      </w:r>
    </w:p>
    <w:tbl>
      <w:tblPr>
        <w:tblStyle w:val="affd"/>
        <w:tblW w:w="107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0"/>
        <w:gridCol w:w="705"/>
        <w:gridCol w:w="4110"/>
        <w:gridCol w:w="2265"/>
      </w:tblGrid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Докладчик</w:t>
            </w:r>
          </w:p>
        </w:tc>
        <w:tc>
          <w:tcPr>
            <w:tcW w:w="1410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Уровень образования</w:t>
            </w:r>
          </w:p>
        </w:tc>
        <w:tc>
          <w:tcPr>
            <w:tcW w:w="705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4110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65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Научный руководитель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Анисимова Софья Ивановна;</w:t>
            </w:r>
          </w:p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Новгородский государственный университет имени Ярослава Мудрого</w:t>
            </w:r>
          </w:p>
        </w:tc>
        <w:tc>
          <w:tcPr>
            <w:tcW w:w="1410" w:type="dxa"/>
            <w:vAlign w:val="center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Роль регионального компонента в развитии речевой культуры младших школьников</w:t>
            </w:r>
          </w:p>
        </w:tc>
        <w:tc>
          <w:tcPr>
            <w:tcW w:w="2265" w:type="dxa"/>
            <w:vAlign w:val="center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Шерайзина Роза Моисеевна</w:t>
            </w:r>
          </w:p>
        </w:tc>
      </w:tr>
      <w:tr w:rsidR="005A7627">
        <w:trPr>
          <w:cantSplit/>
        </w:trPr>
        <w:tc>
          <w:tcPr>
            <w:tcW w:w="10725" w:type="dxa"/>
            <w:gridSpan w:val="5"/>
            <w:vAlign w:val="center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В докладе рассматривается процесс формирования речевой культуры младших школьников через использование регионального компонента. Анализируются методы и приемы интеграции локальных культурных особенностей, таких как фольклор, диалекты и традиции региона, в </w:t>
            </w:r>
            <w:r>
              <w:rPr>
                <w:color w:val="000000"/>
              </w:rPr>
              <w:t>образовательные программы.  Подчеркивается важность включения данных элементов в учебный процесс для обогащения словарного запаса учеников, улучшения их речевых навыков и воспитания уважения к культурному наследию своего края. Исследуются педагогические по</w:t>
            </w:r>
            <w:r>
              <w:rPr>
                <w:color w:val="000000"/>
              </w:rPr>
              <w:t>дходы, способствующие эффективному внедрению регионального компонента в обучение. Доклад будет полезен учителям начальных классов, студентам-будущим-педагогам и всем интересующимся вопросами развития речевой культуры школьников.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Афанасьева Марина Сергеевна</w:t>
            </w:r>
          </w:p>
        </w:tc>
        <w:tc>
          <w:tcPr>
            <w:tcW w:w="14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Обоснование актуальности изучения механизмов нравственного воспитания младших школьников через их работу с текстами художественных произведений</w:t>
            </w:r>
          </w:p>
        </w:tc>
        <w:tc>
          <w:tcPr>
            <w:tcW w:w="226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Маранцман Елена Константиновна</w:t>
            </w:r>
          </w:p>
        </w:tc>
      </w:tr>
      <w:tr w:rsidR="005A7627">
        <w:trPr>
          <w:cantSplit/>
        </w:trPr>
        <w:tc>
          <w:tcPr>
            <w:tcW w:w="10725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статье рассматривается проблема нрав</w:t>
            </w:r>
            <w:r>
              <w:rPr>
                <w:color w:val="000000"/>
              </w:rPr>
              <w:t>ственного воспитания младших школьников в современной школе.  Целью исследования является обоснование актуальности изучения механизмов нравственного воспитания младших школьников при работе с художественными произведениями. В рамках переосмысления ценносте</w:t>
            </w:r>
            <w:r>
              <w:rPr>
                <w:color w:val="000000"/>
              </w:rPr>
              <w:t>й сегодняшнего дня было выяснено, что художественная литература, как образный транслятор традиционной культуры, является главным материалом нравственного воспитания сегодняшних детей в рамках предмета литературное чтение, на которое отводится достаточное к</w:t>
            </w:r>
            <w:r>
              <w:rPr>
                <w:color w:val="000000"/>
              </w:rPr>
              <w:t>оличество времени для изучения в начальной школе с 1 по 4 класс.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r>
              <w:t>Брагина Александра Сергеевна</w:t>
            </w:r>
          </w:p>
        </w:tc>
        <w:tc>
          <w:tcPr>
            <w:tcW w:w="14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t>магистратура</w:t>
            </w:r>
          </w:p>
        </w:tc>
        <w:tc>
          <w:tcPr>
            <w:tcW w:w="70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t>2</w:t>
            </w:r>
          </w:p>
        </w:tc>
        <w:tc>
          <w:tcPr>
            <w:tcW w:w="4110" w:type="dxa"/>
            <w:vAlign w:val="center"/>
          </w:tcPr>
          <w:p w:rsidR="005A7627" w:rsidRDefault="00764469">
            <w:r>
              <w:t>Диагностика способности к преобразованиям младших школьников на примере создания словообразовательных инноваций</w:t>
            </w:r>
          </w:p>
        </w:tc>
        <w:tc>
          <w:tcPr>
            <w:tcW w:w="2265" w:type="dxa"/>
            <w:vAlign w:val="center"/>
          </w:tcPr>
          <w:p w:rsidR="005A7627" w:rsidRDefault="00764469">
            <w:r>
              <w:t>Воюшина Мария Павловна</w:t>
            </w:r>
          </w:p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t>На конференции будет представлено краткое теоретическое обоснование темы, описана способность к преобразованиям как параметр модели вербальной креативности, а также возможности диагностики данного параметра при помощи анализа словообразовательных инноваций</w:t>
            </w:r>
            <w:r>
              <w:t>, созданных младшими школьниками в рамках языковой игры. Результаты данного исследования покажут, насколько современные младшие школьники способны отдаляться от шаблона в процессе творческого преобразования заданной действительности.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r>
              <w:t>Загорельская Светлана</w:t>
            </w:r>
            <w:r>
              <w:t xml:space="preserve"> Сергеевна;</w:t>
            </w:r>
          </w:p>
          <w:p w:rsidR="005A7627" w:rsidRDefault="00764469">
            <w:r>
              <w:t>Армавирский государственный педагогический университет</w:t>
            </w:r>
          </w:p>
        </w:tc>
        <w:tc>
          <w:tcPr>
            <w:tcW w:w="1410" w:type="dxa"/>
            <w:vAlign w:val="center"/>
          </w:tcPr>
          <w:p w:rsidR="005A7627" w:rsidRDefault="00764469">
            <w:r>
              <w:t>бакалавриат</w:t>
            </w:r>
          </w:p>
        </w:tc>
        <w:tc>
          <w:tcPr>
            <w:tcW w:w="705" w:type="dxa"/>
            <w:vAlign w:val="center"/>
          </w:tcPr>
          <w:p w:rsidR="005A7627" w:rsidRDefault="00764469">
            <w:r>
              <w:t>4</w:t>
            </w:r>
          </w:p>
        </w:tc>
        <w:tc>
          <w:tcPr>
            <w:tcW w:w="4110" w:type="dxa"/>
            <w:vAlign w:val="center"/>
          </w:tcPr>
          <w:p w:rsidR="005A7627" w:rsidRDefault="00764469">
            <w:r>
              <w:t>Система заданий для формирования читательской грамотности у младших школьников: от понимания текста к его анализу и интерпретации</w:t>
            </w:r>
          </w:p>
          <w:p w:rsidR="005A7627" w:rsidRDefault="00764469">
            <w:r>
              <w:t>(Онлайн)</w:t>
            </w:r>
          </w:p>
        </w:tc>
        <w:tc>
          <w:tcPr>
            <w:tcW w:w="2265" w:type="dxa"/>
            <w:vAlign w:val="center"/>
          </w:tcPr>
          <w:p w:rsidR="005A7627" w:rsidRDefault="00764469">
            <w:r>
              <w:t>Богданова Валентина Юрьевна</w:t>
            </w:r>
          </w:p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  <w:vAlign w:val="center"/>
          </w:tcPr>
          <w:p w:rsidR="005A7627" w:rsidRDefault="00764469">
            <w:r>
              <w:t>В статье рассматривается проблема формирования читательской грамотности у младших школьников. Представлена система заданий, направленная на развитие умений не только понимать содержание текста, но и анализировать его структуру, выявлять авторскую позицию и</w:t>
            </w:r>
            <w:r>
              <w:t xml:space="preserve"> интерпретировать прочитанное. Описаны принципы построения системы, типология заданий и примеры их использования на уроках в начальных классах. Приведены примеры заданий, а также результаты анализа школьных уроков  на наличие работы с текстом в формате чит</w:t>
            </w:r>
            <w:r>
              <w:t>ательской грамотности.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r>
              <w:t>Леонова Екатерина Александровна</w:t>
            </w:r>
          </w:p>
        </w:tc>
        <w:tc>
          <w:tcPr>
            <w:tcW w:w="1410" w:type="dxa"/>
            <w:vAlign w:val="center"/>
          </w:tcPr>
          <w:p w:rsidR="005A7627" w:rsidRDefault="00764469">
            <w:r>
              <w:t>бакалавриат</w:t>
            </w:r>
          </w:p>
        </w:tc>
        <w:tc>
          <w:tcPr>
            <w:tcW w:w="705" w:type="dxa"/>
            <w:vAlign w:val="center"/>
          </w:tcPr>
          <w:p w:rsidR="005A7627" w:rsidRDefault="00764469">
            <w:r>
              <w:t>4</w:t>
            </w:r>
          </w:p>
        </w:tc>
        <w:tc>
          <w:tcPr>
            <w:tcW w:w="4110" w:type="dxa"/>
            <w:vAlign w:val="center"/>
          </w:tcPr>
          <w:p w:rsidR="005A7627" w:rsidRDefault="00764469">
            <w:r>
              <w:t>Формирование представлений о литературном персонаже при изучении сказок Г.Х. Андерсена</w:t>
            </w:r>
          </w:p>
        </w:tc>
        <w:tc>
          <w:tcPr>
            <w:tcW w:w="2265" w:type="dxa"/>
            <w:vAlign w:val="center"/>
          </w:tcPr>
          <w:p w:rsidR="005A7627" w:rsidRDefault="00764469">
            <w:r>
              <w:t>Костюхина Марина Сергеевна</w:t>
            </w:r>
          </w:p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  <w:vAlign w:val="center"/>
          </w:tcPr>
          <w:p w:rsidR="005A7627" w:rsidRDefault="00764469">
            <w:r>
              <w:lastRenderedPageBreak/>
              <w:t>Цель исследования заключается в выявлении и анализе методов формировани</w:t>
            </w:r>
            <w:r>
              <w:t>я представлений у младших школьников о «литературном персонаже» на материале сказок Г.Х. Андерсена. Теоретическая значимость исследования заключается в расширении существующих представлений о роли литературных персонажей в детском восприятии художественног</w:t>
            </w:r>
            <w:r>
              <w:t>о текста. Практическая значимость исследования состоит в разработке методических рекомендаций для педагогов, направленных на эффективное использование сказок Г.Х. Андерсена в образовательном процессе. Полученные результаты констатирующего эксперимента позв</w:t>
            </w:r>
            <w:r>
              <w:t>оляют сделать следующие выводы: 1. В своей работе большинство педагогов владеют знаниями о понятии «литературный персонаж», а также методикой знакомства младших школьников с ними. 2. У большинства младших школьников выявлен недостаточный уровень восприятия</w:t>
            </w:r>
            <w:r>
              <w:t xml:space="preserve"> понятия «литературный персонаж».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r>
              <w:t>Петрова Алена Юрьевна</w:t>
            </w:r>
          </w:p>
        </w:tc>
        <w:tc>
          <w:tcPr>
            <w:tcW w:w="1410" w:type="dxa"/>
          </w:tcPr>
          <w:p w:rsidR="005A7627" w:rsidRDefault="00764469">
            <w:r>
              <w:t>магистратура</w:t>
            </w:r>
          </w:p>
        </w:tc>
        <w:tc>
          <w:tcPr>
            <w:tcW w:w="705" w:type="dxa"/>
          </w:tcPr>
          <w:p w:rsidR="005A7627" w:rsidRDefault="00764469">
            <w:r>
              <w:t>2</w:t>
            </w:r>
          </w:p>
        </w:tc>
        <w:tc>
          <w:tcPr>
            <w:tcW w:w="4110" w:type="dxa"/>
          </w:tcPr>
          <w:p w:rsidR="005A7627" w:rsidRDefault="00764469">
            <w:r>
              <w:t>Сформированность образа малой родины у современных младших школьников</w:t>
            </w:r>
          </w:p>
        </w:tc>
        <w:tc>
          <w:tcPr>
            <w:tcW w:w="2265" w:type="dxa"/>
          </w:tcPr>
          <w:p w:rsidR="005A7627" w:rsidRDefault="00764469">
            <w:r>
              <w:t>Воюшина Мария Павловна</w:t>
            </w:r>
          </w:p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</w:tcPr>
          <w:p w:rsidR="005A7627" w:rsidRDefault="00764469">
            <w:r>
              <w:t>В докладе раскрывается понятие «малая родина». Описываются компоненты и уровни сформированности ценностного отношения младших школьников к малой родине. Для каждого компонента предлагается диагностическая методика. Основное содержание исследования составля</w:t>
            </w:r>
            <w:r>
              <w:t>ет анализ результатов констатирующего эксперимента, в котором участвовали ученики третьих классов, проживающие в мегаполисе и посёлке.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r>
              <w:t>Седлинская Анастасия Владимировна</w:t>
            </w:r>
          </w:p>
        </w:tc>
        <w:tc>
          <w:tcPr>
            <w:tcW w:w="1410" w:type="dxa"/>
            <w:vAlign w:val="center"/>
          </w:tcPr>
          <w:p w:rsidR="005A7627" w:rsidRDefault="00764469">
            <w:r>
              <w:t>бакалавриат</w:t>
            </w:r>
          </w:p>
        </w:tc>
        <w:tc>
          <w:tcPr>
            <w:tcW w:w="705" w:type="dxa"/>
            <w:vAlign w:val="center"/>
          </w:tcPr>
          <w:p w:rsidR="005A7627" w:rsidRDefault="00764469">
            <w:r>
              <w:t>4</w:t>
            </w:r>
          </w:p>
        </w:tc>
        <w:tc>
          <w:tcPr>
            <w:tcW w:w="4110" w:type="dxa"/>
            <w:vAlign w:val="center"/>
          </w:tcPr>
          <w:p w:rsidR="005A7627" w:rsidRDefault="00764469">
            <w:r>
              <w:t>Владение младшими школьниками умением использовать речевые средства выра</w:t>
            </w:r>
            <w:r>
              <w:t>зительности при составлении описания-загадки</w:t>
            </w:r>
          </w:p>
        </w:tc>
        <w:tc>
          <w:tcPr>
            <w:tcW w:w="2265" w:type="dxa"/>
            <w:vAlign w:val="center"/>
          </w:tcPr>
          <w:p w:rsidR="005A7627" w:rsidRDefault="00764469">
            <w:r>
              <w:t>Щеголева Галина Сергеевна</w:t>
            </w:r>
          </w:p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  <w:vAlign w:val="center"/>
          </w:tcPr>
          <w:p w:rsidR="005A7627" w:rsidRDefault="00764469">
            <w:r>
              <w:t>Доклад посвящен вопросу развития выразительности письменной речи на уроках русского языка в начальной школе. С целью выяснить, какие речевые средства выразительности используют младшие школьники, учащимся 3 класса было предложено выполнить задания, связанн</w:t>
            </w:r>
            <w:r>
              <w:t>ые с осознанием особенностей текста загадки, текста-описания, и составить описание-загадку. В докладе представлены результаты анализа выполненных заданий и описаний-загадок, составленных третьеклассниками, а также определены направления работы над развитие</w:t>
            </w:r>
            <w:r>
              <w:t>м выразительности письменной речи младших школьников.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r>
              <w:t>Тихомирова Анна Юрьевна</w:t>
            </w:r>
          </w:p>
        </w:tc>
        <w:tc>
          <w:tcPr>
            <w:tcW w:w="1410" w:type="dxa"/>
            <w:vAlign w:val="center"/>
          </w:tcPr>
          <w:p w:rsidR="005A7627" w:rsidRDefault="00764469">
            <w:r>
              <w:t>бакалавриат</w:t>
            </w:r>
          </w:p>
        </w:tc>
        <w:tc>
          <w:tcPr>
            <w:tcW w:w="705" w:type="dxa"/>
            <w:vAlign w:val="center"/>
          </w:tcPr>
          <w:p w:rsidR="005A7627" w:rsidRDefault="00764469">
            <w:r>
              <w:t>4</w:t>
            </w:r>
          </w:p>
        </w:tc>
        <w:tc>
          <w:tcPr>
            <w:tcW w:w="4110" w:type="dxa"/>
            <w:vAlign w:val="center"/>
          </w:tcPr>
          <w:p w:rsidR="005A7627" w:rsidRDefault="00764469">
            <w:r>
              <w:t>Трудности младших школьников при составлении текста в жанре заметки</w:t>
            </w:r>
          </w:p>
        </w:tc>
        <w:tc>
          <w:tcPr>
            <w:tcW w:w="2265" w:type="dxa"/>
            <w:vAlign w:val="center"/>
          </w:tcPr>
          <w:p w:rsidR="005A7627" w:rsidRDefault="00764469">
            <w:r>
              <w:t>Щеголева Галина Сергеевна</w:t>
            </w:r>
          </w:p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  <w:vAlign w:val="center"/>
          </w:tcPr>
          <w:p w:rsidR="005A7627" w:rsidRDefault="00764469">
            <w:r>
              <w:t>Доклад посвящен исследованию трудностей учащихся 3-го класса при составлении текста в жанре заметки. На основе анализа сочинений в жанре заметки на тему «Орлята России» было выяснено, какие трудности возникают у младших школьников при составлении текстов д</w:t>
            </w:r>
            <w:r>
              <w:t>анного жанра. В докладе будут представлены результаты проведенного анализа, перечень трудностей и направления работы по их преодолению.</w:t>
            </w:r>
          </w:p>
        </w:tc>
      </w:tr>
      <w:tr w:rsidR="005A7627">
        <w:trPr>
          <w:cantSplit/>
          <w:trHeight w:val="160"/>
        </w:trPr>
        <w:tc>
          <w:tcPr>
            <w:tcW w:w="2235" w:type="dxa"/>
            <w:vAlign w:val="center"/>
          </w:tcPr>
          <w:p w:rsidR="005A7627" w:rsidRDefault="00764469">
            <w:r>
              <w:t>Яцкова Евгения Всеволодовна</w:t>
            </w:r>
          </w:p>
        </w:tc>
        <w:tc>
          <w:tcPr>
            <w:tcW w:w="1410" w:type="dxa"/>
            <w:vAlign w:val="center"/>
          </w:tcPr>
          <w:p w:rsidR="005A7627" w:rsidRDefault="00764469">
            <w:r>
              <w:t>магистратура</w:t>
            </w:r>
          </w:p>
        </w:tc>
        <w:tc>
          <w:tcPr>
            <w:tcW w:w="705" w:type="dxa"/>
            <w:vAlign w:val="center"/>
          </w:tcPr>
          <w:p w:rsidR="005A7627" w:rsidRDefault="00764469">
            <w:r>
              <w:t>2</w:t>
            </w:r>
          </w:p>
        </w:tc>
        <w:tc>
          <w:tcPr>
            <w:tcW w:w="4110" w:type="dxa"/>
            <w:vAlign w:val="center"/>
          </w:tcPr>
          <w:p w:rsidR="005A7627" w:rsidRDefault="00764469">
            <w:r>
              <w:t>Читательский клуб как средство формирования у младших школьников интереса к чтению</w:t>
            </w:r>
          </w:p>
        </w:tc>
        <w:tc>
          <w:tcPr>
            <w:tcW w:w="2265" w:type="dxa"/>
            <w:vAlign w:val="center"/>
          </w:tcPr>
          <w:p w:rsidR="005A7627" w:rsidRDefault="00764469">
            <w:r>
              <w:t>Воюшина Мария Павловна</w:t>
            </w:r>
          </w:p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  <w:vAlign w:val="center"/>
          </w:tcPr>
          <w:p w:rsidR="005A7627" w:rsidRDefault="00764469">
            <w:r>
              <w:t>Доклад посвящен актуальной проблеме формирования интереса к чтению у детей младшего школьного возраста. Интерес как свойство личности предлагается фо</w:t>
            </w:r>
            <w:r>
              <w:t>рмировать на занятиях читательского клуба в рамках внеурочной деятельности школьников. Будут представлены методические условия и принципы организации деятельности в клубе, способствующие формированию интереса к чтению у детей с низким уровнем читательского</w:t>
            </w:r>
            <w:r>
              <w:t xml:space="preserve"> интереса. На основании результатов проведения опытно-экспериментальной работы докладчик приходит к выводу о том, что читательский клуб является эффективным инструментом формирования интереса к чтению за счет знакомства со значимыми для ребенка произведени</w:t>
            </w:r>
            <w:r>
              <w:t>ями, создания эффекта новизны, активного творчества и игр в дружественной атмосфере.</w:t>
            </w:r>
          </w:p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  <w:tcBorders>
              <w:left w:val="single" w:sz="4" w:space="0" w:color="FFFFFF"/>
            </w:tcBorders>
            <w:vAlign w:val="center"/>
          </w:tcPr>
          <w:p w:rsidR="005A7627" w:rsidRDefault="005A7627"/>
          <w:p w:rsidR="005A7627" w:rsidRDefault="00764469">
            <w:pPr>
              <w:spacing w:before="0" w:line="276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>Психолого-педагогические практики воспитания, обучения и развития детей младшего школьного возраста: программа "Орлята России" (ауд. 18)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Березина Ольга Сергеевна</w:t>
            </w:r>
          </w:p>
        </w:tc>
        <w:tc>
          <w:tcPr>
            <w:tcW w:w="14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Развитие уважения к истории России в процессе реализации программы внеурочной деятельности «Орлята России</w:t>
            </w:r>
          </w:p>
        </w:tc>
        <w:tc>
          <w:tcPr>
            <w:tcW w:w="226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Савинова Людмила Юрьевна</w:t>
            </w:r>
          </w:p>
        </w:tc>
      </w:tr>
      <w:tr w:rsidR="005A7627">
        <w:trPr>
          <w:cantSplit/>
        </w:trPr>
        <w:tc>
          <w:tcPr>
            <w:tcW w:w="10725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докладе рассматривается проблема воспитания уважительного отношения к истории России. Целью исследования явл</w:t>
            </w:r>
            <w:r>
              <w:rPr>
                <w:color w:val="000000"/>
              </w:rPr>
              <w:t>яется изучение уровня ценностного отношения младших школьников к истории своей страны. Выделены компоненты отношения: когнитивный, эмоционально-ценностный и поведенческий. Результаты исследования учащихся начальной школы показали, что наблюдается низкий ур</w:t>
            </w:r>
            <w:r>
              <w:rPr>
                <w:color w:val="000000"/>
              </w:rPr>
              <w:t>овень знаний по истории родного города (Санкт-Петербурга), слабо выраженное эмоционально-ценностное отношение и недостаточное развитие поведенческого компонента по отношению к истории России. Выявлена необходимость повышения качества воспитательной работы,</w:t>
            </w:r>
            <w:r>
              <w:rPr>
                <w:color w:val="000000"/>
              </w:rPr>
              <w:t xml:space="preserve"> в том числе посредством внеурочной деятельности в рамках программы «Орлята России», для формирования уважительного отношения к истории через углубление знаний, развитие эмоционального отклика и мотивирование к социальной активности.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r>
              <w:lastRenderedPageBreak/>
              <w:t>Гусева Карина Михайловна</w:t>
            </w:r>
          </w:p>
        </w:tc>
        <w:tc>
          <w:tcPr>
            <w:tcW w:w="1410" w:type="dxa"/>
            <w:vAlign w:val="center"/>
          </w:tcPr>
          <w:p w:rsidR="005A7627" w:rsidRDefault="00764469">
            <w:r>
              <w:t>бакалавриат</w:t>
            </w:r>
          </w:p>
        </w:tc>
        <w:tc>
          <w:tcPr>
            <w:tcW w:w="705" w:type="dxa"/>
            <w:vAlign w:val="center"/>
          </w:tcPr>
          <w:p w:rsidR="005A7627" w:rsidRDefault="00764469">
            <w:r>
              <w:t>5</w:t>
            </w:r>
          </w:p>
        </w:tc>
        <w:tc>
          <w:tcPr>
            <w:tcW w:w="4110" w:type="dxa"/>
            <w:vAlign w:val="center"/>
          </w:tcPr>
          <w:p w:rsidR="005A7627" w:rsidRDefault="00764469">
            <w:r>
              <w:t>Воспитание инициативности у младших школьников во внеурочной деятельности (по программе Орлята России)</w:t>
            </w:r>
          </w:p>
        </w:tc>
        <w:tc>
          <w:tcPr>
            <w:tcW w:w="2265" w:type="dxa"/>
            <w:vAlign w:val="center"/>
          </w:tcPr>
          <w:p w:rsidR="005A7627" w:rsidRDefault="00764469">
            <w:r>
              <w:t>Нужнова Наталья Михайловна</w:t>
            </w:r>
          </w:p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  <w:vAlign w:val="center"/>
          </w:tcPr>
          <w:p w:rsidR="005A7627" w:rsidRDefault="00764469">
            <w:r>
              <w:t>Доклад посвящен особенностям воспитания инициативности у младших школьников – важнейше</w:t>
            </w:r>
            <w:r>
              <w:t>го качества, проявляющегося как внутренний импульс, обладающий способностью начинать новое дело, самостоятельно формулировать проблемы и искать пути их решения, не ожидая внешнего стимула. В ходе доклада будут обсуждаться ключевые вопросы: как можно опреде</w:t>
            </w:r>
            <w:r>
              <w:t>лить уровень инициативности детей; как в рамках внеурочной деятельности программы «Орлята России» создать благоприятные условия, необходимые для воспитания этой инициативности, вовлекая обучающихся начальной школы в особую среду, где их активность и самост</w:t>
            </w:r>
            <w:r>
              <w:t>оятельность поддерживаются на каждом этапе занятия.</w:t>
            </w:r>
          </w:p>
        </w:tc>
      </w:tr>
      <w:tr w:rsidR="005A7627">
        <w:trPr>
          <w:cantSplit/>
          <w:trHeight w:val="160"/>
        </w:trPr>
        <w:tc>
          <w:tcPr>
            <w:tcW w:w="2235" w:type="dxa"/>
            <w:vAlign w:val="center"/>
          </w:tcPr>
          <w:p w:rsidR="005A7627" w:rsidRDefault="00764469">
            <w:r>
              <w:t>Литвинова Кира Алексеевна</w:t>
            </w:r>
          </w:p>
        </w:tc>
        <w:tc>
          <w:tcPr>
            <w:tcW w:w="1410" w:type="dxa"/>
            <w:vAlign w:val="center"/>
          </w:tcPr>
          <w:p w:rsidR="005A7627" w:rsidRDefault="00764469">
            <w:r>
              <w:t>бакалавриат</w:t>
            </w:r>
          </w:p>
        </w:tc>
        <w:tc>
          <w:tcPr>
            <w:tcW w:w="705" w:type="dxa"/>
            <w:vAlign w:val="center"/>
          </w:tcPr>
          <w:p w:rsidR="005A7627" w:rsidRDefault="00764469">
            <w:r>
              <w:t>3</w:t>
            </w:r>
          </w:p>
        </w:tc>
        <w:tc>
          <w:tcPr>
            <w:tcW w:w="4110" w:type="dxa"/>
            <w:vAlign w:val="center"/>
          </w:tcPr>
          <w:p w:rsidR="005A7627" w:rsidRDefault="00764469">
            <w:r>
              <w:t>Готов ли студент института детства к реализации программы «Орлята России»</w:t>
            </w:r>
          </w:p>
        </w:tc>
        <w:tc>
          <w:tcPr>
            <w:tcW w:w="2265" w:type="dxa"/>
            <w:vAlign w:val="center"/>
          </w:tcPr>
          <w:p w:rsidR="005A7627" w:rsidRDefault="00764469">
            <w:r>
              <w:t>Савинова Людмила Юрьевна</w:t>
            </w:r>
          </w:p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  <w:vAlign w:val="center"/>
          </w:tcPr>
          <w:p w:rsidR="005A7627" w:rsidRDefault="00764469">
            <w:r>
              <w:t>В докладе представлены материалы опросов студентов и подняты организационно-методические проблемы включения студентов в работу по подготовке к реализации программы по развитию социальной активности младших школьников "Орлята России". Описана роль педагогич</w:t>
            </w:r>
            <w:r>
              <w:t>еского отряда «Крылья РГПУ» в этой деятельности. Актуальность темы обусловлена тем, что программа "Орлята России" направлена на воспитание граждан, способных активно участвовать в жизни общества. Важно понять, насколько студенты готовы к этой ответственнос</w:t>
            </w:r>
            <w:r>
              <w:t>ти.</w:t>
            </w:r>
          </w:p>
        </w:tc>
      </w:tr>
      <w:tr w:rsidR="005A7627">
        <w:trPr>
          <w:cantSplit/>
          <w:trHeight w:val="160"/>
        </w:trPr>
        <w:tc>
          <w:tcPr>
            <w:tcW w:w="2235" w:type="dxa"/>
            <w:vAlign w:val="center"/>
          </w:tcPr>
          <w:p w:rsidR="005A7627" w:rsidRDefault="00764469">
            <w:r>
              <w:t>Матвеева Юлия Алексеевна</w:t>
            </w:r>
          </w:p>
        </w:tc>
        <w:tc>
          <w:tcPr>
            <w:tcW w:w="1410" w:type="dxa"/>
            <w:vAlign w:val="center"/>
          </w:tcPr>
          <w:p w:rsidR="005A7627" w:rsidRDefault="00764469">
            <w:r>
              <w:t>бакалавриат</w:t>
            </w:r>
          </w:p>
        </w:tc>
        <w:tc>
          <w:tcPr>
            <w:tcW w:w="705" w:type="dxa"/>
            <w:vAlign w:val="center"/>
          </w:tcPr>
          <w:p w:rsidR="005A7627" w:rsidRDefault="00764469">
            <w:r>
              <w:t>4</w:t>
            </w:r>
          </w:p>
        </w:tc>
        <w:tc>
          <w:tcPr>
            <w:tcW w:w="4110" w:type="dxa"/>
            <w:vAlign w:val="center"/>
          </w:tcPr>
          <w:p w:rsidR="005A7627" w:rsidRDefault="00764469">
            <w:r>
              <w:t>Воспитание уважения младших школьников к истории своей семьи в процессе реализации внеурочной деятельности «Орлята России»</w:t>
            </w:r>
          </w:p>
        </w:tc>
        <w:tc>
          <w:tcPr>
            <w:tcW w:w="2265" w:type="dxa"/>
            <w:vAlign w:val="center"/>
          </w:tcPr>
          <w:p w:rsidR="005A7627" w:rsidRDefault="00764469">
            <w:r>
              <w:t>Нужнова Наталья Михайловна</w:t>
            </w:r>
          </w:p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  <w:vAlign w:val="center"/>
          </w:tcPr>
          <w:p w:rsidR="005A7627" w:rsidRDefault="00764469">
            <w:r>
              <w:t xml:space="preserve">В докладе рассматривается проблема воспитания уважения младших школьников к истории своей семьи. </w:t>
            </w:r>
          </w:p>
          <w:p w:rsidR="005A7627" w:rsidRDefault="00764469">
            <w:r>
              <w:t>Обосновываются педагогические условия организации внеурочных занятий в начальной школе по программе «Орлята России», способствующие воспитанию уважения младши</w:t>
            </w:r>
            <w:r>
              <w:t xml:space="preserve">х школьников к истории своей семьи. Одним из важных условий внеурочной деятельности становится создание атмосферы доверия и открытости, где дети могут делиться семейными историями и традициями, помогая каждому осознать уникальность своей семьи, её вклад в </w:t>
            </w:r>
            <w:r>
              <w:t>культурное наследие страны, сформировать чувство гордости за семейные достижения, укрепляя межпоколенческие связи. Особое внимание в работе уделяется исследовательской части, в которой представлены результаты констатирующего этапа эксперимента, а также пре</w:t>
            </w:r>
            <w:r>
              <w:t>дложен педагогический проект.</w:t>
            </w:r>
          </w:p>
        </w:tc>
      </w:tr>
      <w:tr w:rsidR="005A7627">
        <w:trPr>
          <w:cantSplit/>
          <w:trHeight w:val="160"/>
        </w:trPr>
        <w:tc>
          <w:tcPr>
            <w:tcW w:w="2235" w:type="dxa"/>
            <w:vAlign w:val="center"/>
          </w:tcPr>
          <w:p w:rsidR="005A7627" w:rsidRDefault="00764469">
            <w:r>
              <w:t>Полищук Дарья Михайловна</w:t>
            </w:r>
          </w:p>
        </w:tc>
        <w:tc>
          <w:tcPr>
            <w:tcW w:w="1410" w:type="dxa"/>
            <w:vAlign w:val="center"/>
          </w:tcPr>
          <w:p w:rsidR="005A7627" w:rsidRDefault="00764469">
            <w:r>
              <w:t>магистратура</w:t>
            </w:r>
          </w:p>
        </w:tc>
        <w:tc>
          <w:tcPr>
            <w:tcW w:w="705" w:type="dxa"/>
            <w:vAlign w:val="center"/>
          </w:tcPr>
          <w:p w:rsidR="005A7627" w:rsidRDefault="00764469">
            <w:r>
              <w:t>2</w:t>
            </w:r>
          </w:p>
        </w:tc>
        <w:tc>
          <w:tcPr>
            <w:tcW w:w="4110" w:type="dxa"/>
            <w:vAlign w:val="center"/>
          </w:tcPr>
          <w:p w:rsidR="005A7627" w:rsidRDefault="00764469">
            <w:r>
              <w:t>Детское наставничество, как средство развития социальной активности младших школьников. (На примере программы "Орлята России")</w:t>
            </w:r>
          </w:p>
        </w:tc>
        <w:tc>
          <w:tcPr>
            <w:tcW w:w="2265" w:type="dxa"/>
            <w:vAlign w:val="center"/>
          </w:tcPr>
          <w:p w:rsidR="005A7627" w:rsidRDefault="00764469">
            <w:r>
              <w:t>Савинова Людмила Юрьевна</w:t>
            </w:r>
          </w:p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  <w:vAlign w:val="center"/>
          </w:tcPr>
          <w:p w:rsidR="005A7627" w:rsidRDefault="00764469">
            <w:r>
              <w:t>В рамках выступления будет рассмотрена роль детского наставничества как эффективного средства для развития социальной активности у младших школьников. На примере федеральной программы «Орлята России» будут представлены механизмы и подходы, способствующие ф</w:t>
            </w:r>
            <w:r>
              <w:t>ормированию активной гражданской позиции, развитию коммуникативных навыков и социальной ответственности среди детей младшего школьного возраста.</w:t>
            </w:r>
          </w:p>
        </w:tc>
      </w:tr>
      <w:tr w:rsidR="005A7627">
        <w:trPr>
          <w:cantSplit/>
          <w:trHeight w:val="160"/>
        </w:trPr>
        <w:tc>
          <w:tcPr>
            <w:tcW w:w="2235" w:type="dxa"/>
            <w:vAlign w:val="center"/>
          </w:tcPr>
          <w:p w:rsidR="005A7627" w:rsidRDefault="00764469">
            <w:r>
              <w:t>Стефанова София Андреевна</w:t>
            </w:r>
          </w:p>
        </w:tc>
        <w:tc>
          <w:tcPr>
            <w:tcW w:w="1410" w:type="dxa"/>
            <w:vAlign w:val="center"/>
          </w:tcPr>
          <w:p w:rsidR="005A7627" w:rsidRDefault="00764469">
            <w:r>
              <w:t>бакалавриат</w:t>
            </w:r>
          </w:p>
        </w:tc>
        <w:tc>
          <w:tcPr>
            <w:tcW w:w="705" w:type="dxa"/>
            <w:vAlign w:val="center"/>
          </w:tcPr>
          <w:p w:rsidR="005A7627" w:rsidRDefault="00764469">
            <w:r>
              <w:t>4</w:t>
            </w:r>
          </w:p>
        </w:tc>
        <w:tc>
          <w:tcPr>
            <w:tcW w:w="4110" w:type="dxa"/>
            <w:vAlign w:val="center"/>
          </w:tcPr>
          <w:p w:rsidR="005A7627" w:rsidRDefault="00764469">
            <w:r>
              <w:t>Развитие у младших школьников элементов критического мышления в рамках  реализации программы "Орлята России"</w:t>
            </w:r>
          </w:p>
        </w:tc>
        <w:tc>
          <w:tcPr>
            <w:tcW w:w="2265" w:type="dxa"/>
            <w:vAlign w:val="center"/>
          </w:tcPr>
          <w:p w:rsidR="005A7627" w:rsidRDefault="00764469">
            <w:r>
              <w:t>Денисова Анна Алексеевна</w:t>
            </w:r>
          </w:p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  <w:vAlign w:val="center"/>
          </w:tcPr>
          <w:p w:rsidR="005A7627" w:rsidRDefault="00764469">
            <w:r>
              <w:t>В докладе будет рассмотрена проблема развития критического мышления младших школьников, которая изучается и исследуется м</w:t>
            </w:r>
            <w:r>
              <w:t xml:space="preserve">ногими авторами (такими как: Дьюи Дж., Бутенко А. В., Ходос Е. А., Халперн Д. и др.) на протяжении долгих лет. </w:t>
            </w:r>
          </w:p>
          <w:p w:rsidR="005A7627" w:rsidRDefault="00764469">
            <w:r>
              <w:t>Авторское исследование помогло оценить уровень развития критического мышления у младших школьников, а также возможности программы «Орлята России</w:t>
            </w:r>
            <w:r>
              <w:t>» для его развития. Были представлены методические рекомендации, необходимые для решения актуальной проблемы.</w:t>
            </w:r>
          </w:p>
        </w:tc>
      </w:tr>
      <w:tr w:rsidR="005A7627">
        <w:trPr>
          <w:cantSplit/>
          <w:trHeight w:val="160"/>
        </w:trPr>
        <w:tc>
          <w:tcPr>
            <w:tcW w:w="2235" w:type="dxa"/>
            <w:vAlign w:val="center"/>
          </w:tcPr>
          <w:p w:rsidR="005A7627" w:rsidRDefault="00764469">
            <w:r>
              <w:t>Суворова Валентина Сергеевна</w:t>
            </w:r>
          </w:p>
        </w:tc>
        <w:tc>
          <w:tcPr>
            <w:tcW w:w="1410" w:type="dxa"/>
            <w:vAlign w:val="center"/>
          </w:tcPr>
          <w:p w:rsidR="005A7627" w:rsidRDefault="00764469">
            <w:r>
              <w:t>бакалавриат</w:t>
            </w:r>
          </w:p>
        </w:tc>
        <w:tc>
          <w:tcPr>
            <w:tcW w:w="705" w:type="dxa"/>
            <w:vAlign w:val="center"/>
          </w:tcPr>
          <w:p w:rsidR="005A7627" w:rsidRDefault="00764469">
            <w:r>
              <w:t>5</w:t>
            </w:r>
          </w:p>
        </w:tc>
        <w:tc>
          <w:tcPr>
            <w:tcW w:w="4110" w:type="dxa"/>
            <w:vAlign w:val="center"/>
          </w:tcPr>
          <w:p w:rsidR="005A7627" w:rsidRDefault="00764469">
            <w:r>
              <w:t>Развитие умения у младших школьников работать в команде на внеурочных занятиях «Орлята России»</w:t>
            </w:r>
          </w:p>
        </w:tc>
        <w:tc>
          <w:tcPr>
            <w:tcW w:w="2265" w:type="dxa"/>
            <w:vAlign w:val="center"/>
          </w:tcPr>
          <w:p w:rsidR="005A7627" w:rsidRDefault="00764469">
            <w:r>
              <w:t>Нужнова Наталья Михайловна</w:t>
            </w:r>
          </w:p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  <w:vAlign w:val="center"/>
          </w:tcPr>
          <w:p w:rsidR="005A7627" w:rsidRDefault="00764469">
            <w:r>
              <w:t>В докладе рассматривается проблема развития умения у младших школьников работать в команде. Обосновываются педагогические условия организации внеурочных занятий в начальной школе по программе «Орлята России», способствующие разв</w:t>
            </w:r>
            <w:r>
              <w:t>итию этих умений.</w:t>
            </w:r>
          </w:p>
          <w:p w:rsidR="005A7627" w:rsidRDefault="00764469">
            <w:r>
              <w:t>Одним из ключевых особенностей организации внеурочных занятий по программе «Орлята России» является создание атмосферы сотрудничества и взаимопомощи. Учащиеся должны ощущать себя частью команды, где каждый участник играет важную роль. Это</w:t>
            </w:r>
            <w:r>
              <w:t xml:space="preserve"> возможно через групповые проекты и совместные задания, которые позволяют детям учиться договариваться, слушать мнения других и принимать решения совместно.</w:t>
            </w:r>
          </w:p>
          <w:p w:rsidR="005A7627" w:rsidRDefault="00764469">
            <w:r>
              <w:t>Особое внимание в работе уделяется исследовательской части, в которой представлены результаты конст</w:t>
            </w:r>
            <w:r>
              <w:t>атирующего этапа эксперимента, а также предложен педагогический проект.</w:t>
            </w:r>
          </w:p>
        </w:tc>
      </w:tr>
      <w:tr w:rsidR="005A7627">
        <w:trPr>
          <w:cantSplit/>
          <w:trHeight w:val="160"/>
        </w:trPr>
        <w:tc>
          <w:tcPr>
            <w:tcW w:w="2235" w:type="dxa"/>
            <w:vAlign w:val="center"/>
          </w:tcPr>
          <w:p w:rsidR="005A7627" w:rsidRDefault="00764469">
            <w:r>
              <w:lastRenderedPageBreak/>
              <w:t>Усцелемова Анастасия Андреевна</w:t>
            </w:r>
          </w:p>
        </w:tc>
        <w:tc>
          <w:tcPr>
            <w:tcW w:w="1410" w:type="dxa"/>
            <w:vAlign w:val="center"/>
          </w:tcPr>
          <w:p w:rsidR="005A7627" w:rsidRDefault="00764469">
            <w:r>
              <w:t>бакалавриат</w:t>
            </w:r>
          </w:p>
        </w:tc>
        <w:tc>
          <w:tcPr>
            <w:tcW w:w="705" w:type="dxa"/>
            <w:vAlign w:val="center"/>
          </w:tcPr>
          <w:p w:rsidR="005A7627" w:rsidRDefault="00764469">
            <w:r>
              <w:t>4</w:t>
            </w:r>
          </w:p>
        </w:tc>
        <w:tc>
          <w:tcPr>
            <w:tcW w:w="4110" w:type="dxa"/>
            <w:vAlign w:val="center"/>
          </w:tcPr>
          <w:p w:rsidR="005A7627" w:rsidRDefault="00764469">
            <w:r>
              <w:t>Развитие у младших школьников умений самоорганизации и самоконтроля в рамках программы «Орлята России»</w:t>
            </w:r>
          </w:p>
        </w:tc>
        <w:tc>
          <w:tcPr>
            <w:tcW w:w="2265" w:type="dxa"/>
            <w:vAlign w:val="center"/>
          </w:tcPr>
          <w:p w:rsidR="005A7627" w:rsidRDefault="00764469">
            <w:r>
              <w:t>Денисова Анна Алексеевна</w:t>
            </w:r>
          </w:p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  <w:tcBorders>
              <w:bottom w:val="nil"/>
            </w:tcBorders>
            <w:vAlign w:val="center"/>
          </w:tcPr>
          <w:p w:rsidR="005A7627" w:rsidRDefault="00764469">
            <w:r>
              <w:t>В докладе будет рассмотрена проблема самоорганизации и самоконтроля младших школьников, которая многие годы изучается педагогами и психологами. Исследование помогло оценить существующий уровень самостоятельности и организованности учеников. Автором анализи</w:t>
            </w:r>
            <w:r>
              <w:t>руются возможности содержания программы “Орлята России”, необходимые условия и методические особенности развития субъектной позиции младшего школьника.</w:t>
            </w:r>
          </w:p>
          <w:p w:rsidR="005A7627" w:rsidRDefault="005A7627"/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A7627" w:rsidRDefault="00764469">
            <w:pPr>
              <w:spacing w:before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Психолого-педагогические практики воспитания, обучения и развития детей младшего школьного возраста: т</w:t>
            </w:r>
            <w:r>
              <w:rPr>
                <w:b/>
                <w:sz w:val="20"/>
                <w:szCs w:val="20"/>
              </w:rPr>
              <w:t>ворчество, творческие способности, развитие креативности (ауд. 8)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Бочарова Анна Алексеевна</w:t>
            </w:r>
          </w:p>
        </w:tc>
        <w:tc>
          <w:tcPr>
            <w:tcW w:w="14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Учитель музыки начальных классов общеобразовательной школы как режиссер и драматург"</w:t>
            </w:r>
          </w:p>
        </w:tc>
        <w:tc>
          <w:tcPr>
            <w:tcW w:w="226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Воуба Виктория Гарриевна</w:t>
            </w:r>
          </w:p>
        </w:tc>
      </w:tr>
      <w:tr w:rsidR="005A7627">
        <w:trPr>
          <w:cantSplit/>
        </w:trPr>
        <w:tc>
          <w:tcPr>
            <w:tcW w:w="10725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Доклад посвящен актуальной на сегодняшний день теме, связанной с вопросами грамотного построения и успешной реализации уроков музыки. Особое внимание уделено психологическому аспекту личности учителя, работающего с детьми младшего школьного возраста.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r>
              <w:t>Глухич Ольга Александровна;</w:t>
            </w:r>
          </w:p>
          <w:p w:rsidR="005A7627" w:rsidRDefault="00764469">
            <w:r>
              <w:t>Мордовский государственный педагогический университет имени М. Е. Евсевьева</w:t>
            </w:r>
          </w:p>
        </w:tc>
        <w:tc>
          <w:tcPr>
            <w:tcW w:w="1410" w:type="dxa"/>
            <w:vAlign w:val="center"/>
          </w:tcPr>
          <w:p w:rsidR="005A7627" w:rsidRDefault="00764469">
            <w:r>
              <w:t>магистратура</w:t>
            </w:r>
          </w:p>
        </w:tc>
        <w:tc>
          <w:tcPr>
            <w:tcW w:w="705" w:type="dxa"/>
            <w:vAlign w:val="center"/>
          </w:tcPr>
          <w:p w:rsidR="005A7627" w:rsidRDefault="00764469">
            <w:r>
              <w:t>1</w:t>
            </w:r>
          </w:p>
        </w:tc>
        <w:tc>
          <w:tcPr>
            <w:tcW w:w="4110" w:type="dxa"/>
            <w:vAlign w:val="center"/>
          </w:tcPr>
          <w:p w:rsidR="005A7627" w:rsidRDefault="00764469">
            <w:r>
              <w:t>Творческая деятельность как средство формирования навыков самоорганизации младших школьников</w:t>
            </w:r>
          </w:p>
          <w:p w:rsidR="005A7627" w:rsidRDefault="00764469">
            <w:r>
              <w:t>(Онлайн)</w:t>
            </w:r>
          </w:p>
        </w:tc>
        <w:tc>
          <w:tcPr>
            <w:tcW w:w="2265" w:type="dxa"/>
            <w:vAlign w:val="center"/>
          </w:tcPr>
          <w:p w:rsidR="005A7627" w:rsidRDefault="00764469">
            <w:r>
              <w:t>Горшенина Светлана Николаевна</w:t>
            </w:r>
          </w:p>
        </w:tc>
      </w:tr>
      <w:tr w:rsidR="005A7627">
        <w:trPr>
          <w:cantSplit/>
        </w:trPr>
        <w:tc>
          <w:tcPr>
            <w:tcW w:w="10725" w:type="dxa"/>
            <w:gridSpan w:val="5"/>
            <w:vAlign w:val="center"/>
          </w:tcPr>
          <w:p w:rsidR="005A7627" w:rsidRDefault="00764469">
            <w:r>
              <w:t>В ст</w:t>
            </w:r>
            <w:r>
              <w:t>атье рассматривается проблема формирования навыков самоорганизации у младших школьников, которая приобретает особую актуальность в контексте современных требований к образованию, ориентированных на развитие самостоятельности и инициативности учащихся. Пред</w:t>
            </w:r>
            <w:r>
              <w:t>ставлено теоретическое обоснование творческой деятельности как эффективного средства развития данных навыков, основанное на анализе психолого-педагогической литературы. Описываются ключевые компоненты самоорганизации, релевантные младшему школьному возраст</w:t>
            </w:r>
            <w:r>
              <w:t>у, и их связь с различными видами творческой деятельности. Приводятся результаты эмпирического исследования, демонстрирующие положительное влияние специально организованной творческой деятельности (например, проектной деятельности, работы в группах, создан</w:t>
            </w:r>
            <w:r>
              <w:t>ия продуктов) на формирование умений планирования, целеполагания, контроля и оценки собственных действий у младших школьников. Разработаны и предложены практические рекомендации для педагогов по организации творческой деятельности, направленной на развитие</w:t>
            </w:r>
            <w:r>
              <w:t xml:space="preserve"> навыков самоорганизации. Статья представляет интерес для учителей начальных классов, методистов, студентов педагогических вузов и всех, кто заинтересован в повышении эффективности образовательного процесса и развитии личностного потенциала младших школьни</w:t>
            </w:r>
            <w:r>
              <w:t>ков.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r>
              <w:t>Курис Екатерина Алексеевна</w:t>
            </w:r>
          </w:p>
        </w:tc>
        <w:tc>
          <w:tcPr>
            <w:tcW w:w="1410" w:type="dxa"/>
            <w:vAlign w:val="center"/>
          </w:tcPr>
          <w:p w:rsidR="005A7627" w:rsidRDefault="00764469">
            <w:r>
              <w:t>бакалавриат</w:t>
            </w:r>
          </w:p>
        </w:tc>
        <w:tc>
          <w:tcPr>
            <w:tcW w:w="705" w:type="dxa"/>
            <w:vAlign w:val="center"/>
          </w:tcPr>
          <w:p w:rsidR="005A7627" w:rsidRDefault="00764469">
            <w:r>
              <w:t>4</w:t>
            </w:r>
          </w:p>
        </w:tc>
        <w:tc>
          <w:tcPr>
            <w:tcW w:w="4110" w:type="dxa"/>
            <w:vAlign w:val="center"/>
          </w:tcPr>
          <w:p w:rsidR="005A7627" w:rsidRDefault="00764469">
            <w:r>
              <w:t>Формирование познавательного интереса к музыкально-хореографической культуре во внеурочной деятельности среди младших школьников</w:t>
            </w:r>
          </w:p>
        </w:tc>
        <w:tc>
          <w:tcPr>
            <w:tcW w:w="2265" w:type="dxa"/>
            <w:vAlign w:val="center"/>
          </w:tcPr>
          <w:p w:rsidR="005A7627" w:rsidRDefault="00764469">
            <w:r>
              <w:t>Афанасьева Алла Борисовна</w:t>
            </w:r>
          </w:p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  <w:vAlign w:val="center"/>
          </w:tcPr>
          <w:p w:rsidR="005A7627" w:rsidRDefault="00764469">
            <w:r>
              <w:t>-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r>
              <w:t>Макарова Галина Романовна</w:t>
            </w:r>
          </w:p>
        </w:tc>
        <w:tc>
          <w:tcPr>
            <w:tcW w:w="1410" w:type="dxa"/>
            <w:vAlign w:val="center"/>
          </w:tcPr>
          <w:p w:rsidR="005A7627" w:rsidRDefault="00764469">
            <w:r>
              <w:t>магистратура</w:t>
            </w:r>
          </w:p>
        </w:tc>
        <w:tc>
          <w:tcPr>
            <w:tcW w:w="705" w:type="dxa"/>
            <w:vAlign w:val="center"/>
          </w:tcPr>
          <w:p w:rsidR="005A7627" w:rsidRDefault="00764469">
            <w:r>
              <w:t>2</w:t>
            </w:r>
          </w:p>
        </w:tc>
        <w:tc>
          <w:tcPr>
            <w:tcW w:w="4110" w:type="dxa"/>
            <w:vAlign w:val="center"/>
          </w:tcPr>
          <w:p w:rsidR="005A7627" w:rsidRDefault="00764469">
            <w:r>
              <w:t>Формирование художественно-познавательного интереса у современного младшего школьника в процессе арт-проектирования.</w:t>
            </w:r>
          </w:p>
        </w:tc>
        <w:tc>
          <w:tcPr>
            <w:tcW w:w="2265" w:type="dxa"/>
            <w:vAlign w:val="center"/>
          </w:tcPr>
          <w:p w:rsidR="005A7627" w:rsidRDefault="00764469">
            <w:r>
              <w:t>Маранцман Елена Константиновна</w:t>
            </w:r>
          </w:p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  <w:vAlign w:val="center"/>
          </w:tcPr>
          <w:p w:rsidR="005A7627" w:rsidRDefault="00764469">
            <w:r>
              <w:t>В данном докладе автор рассматривает художественно-познавательный интерес как неотъемлемую составляющую гармоничного развития личности младшего школьника. Представлен пример арт-проекта в качестве  перспективной педагогической технологии в области формиров</w:t>
            </w:r>
            <w:r>
              <w:t>ания интереса к познанию художественных объектов действительности.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r>
              <w:t>Привалова Карина Максимовна</w:t>
            </w:r>
          </w:p>
        </w:tc>
        <w:tc>
          <w:tcPr>
            <w:tcW w:w="1410" w:type="dxa"/>
            <w:vAlign w:val="center"/>
          </w:tcPr>
          <w:p w:rsidR="005A7627" w:rsidRDefault="00764469">
            <w:r>
              <w:t>магистратура</w:t>
            </w:r>
          </w:p>
        </w:tc>
        <w:tc>
          <w:tcPr>
            <w:tcW w:w="705" w:type="dxa"/>
            <w:vAlign w:val="center"/>
          </w:tcPr>
          <w:p w:rsidR="005A7627" w:rsidRDefault="00764469">
            <w:r>
              <w:t>1</w:t>
            </w:r>
          </w:p>
        </w:tc>
        <w:tc>
          <w:tcPr>
            <w:tcW w:w="4110" w:type="dxa"/>
            <w:vAlign w:val="center"/>
          </w:tcPr>
          <w:p w:rsidR="005A7627" w:rsidRDefault="00764469">
            <w:r>
              <w:t>Развитие воображения младших школьников на уроках музыки в общеобразовательной школе</w:t>
            </w:r>
          </w:p>
        </w:tc>
        <w:tc>
          <w:tcPr>
            <w:tcW w:w="2265" w:type="dxa"/>
            <w:vAlign w:val="center"/>
          </w:tcPr>
          <w:p w:rsidR="005A7627" w:rsidRDefault="00764469">
            <w:r>
              <w:t>Воуба Виктория Гарриевна</w:t>
            </w:r>
          </w:p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  <w:vAlign w:val="center"/>
          </w:tcPr>
          <w:p w:rsidR="005A7627" w:rsidRDefault="00764469">
            <w:r>
              <w:lastRenderedPageBreak/>
              <w:t>В статье рассматриваются особеннос</w:t>
            </w:r>
            <w:r>
              <w:t>ти развития воображения у детей младшего школьного возраста на уроках музыки. Автор выделяет психолого-педагогические условия, способствующие развитию воображения у школьников этой возрастной группы. Младший школьный возраст является периодом активного раз</w:t>
            </w:r>
            <w:r>
              <w:t xml:space="preserve">вития фантазии и воображения. В это время дети активно приобретают различные умения и навыки, которые используют на практике. Музыкальное искусство играет важную роль в развитии воображения, так как оно способствует позитивному воздействию на мыслительные </w:t>
            </w:r>
            <w:r>
              <w:t>процессы ребенка. Для эффективного развития воображения необходимо создавать условия, в которых ребенок учится свободе действий, проявлять свою самостоятельность и инициативу.</w:t>
            </w:r>
          </w:p>
        </w:tc>
      </w:tr>
      <w:tr w:rsidR="005A7627">
        <w:trPr>
          <w:cantSplit/>
          <w:trHeight w:val="160"/>
        </w:trPr>
        <w:tc>
          <w:tcPr>
            <w:tcW w:w="2235" w:type="dxa"/>
            <w:vAlign w:val="center"/>
          </w:tcPr>
          <w:p w:rsidR="005A7627" w:rsidRDefault="00764469">
            <w:r>
              <w:t>Соколова Ольга Николаевна</w:t>
            </w:r>
          </w:p>
        </w:tc>
        <w:tc>
          <w:tcPr>
            <w:tcW w:w="1410" w:type="dxa"/>
          </w:tcPr>
          <w:p w:rsidR="005A7627" w:rsidRDefault="00764469">
            <w:r>
              <w:t>магистратура</w:t>
            </w:r>
          </w:p>
        </w:tc>
        <w:tc>
          <w:tcPr>
            <w:tcW w:w="705" w:type="dxa"/>
          </w:tcPr>
          <w:p w:rsidR="005A7627" w:rsidRDefault="00764469">
            <w:r>
              <w:t>2</w:t>
            </w:r>
          </w:p>
        </w:tc>
        <w:tc>
          <w:tcPr>
            <w:tcW w:w="4110" w:type="dxa"/>
          </w:tcPr>
          <w:p w:rsidR="005A7627" w:rsidRDefault="00764469">
            <w:r>
              <w:t>Особенности проявления коммуникативной креативности у подростков, материал для педагогов.</w:t>
            </w:r>
          </w:p>
        </w:tc>
        <w:tc>
          <w:tcPr>
            <w:tcW w:w="2265" w:type="dxa"/>
            <w:vAlign w:val="center"/>
          </w:tcPr>
          <w:p w:rsidR="005A7627" w:rsidRDefault="00764469">
            <w:r>
              <w:t>Пелих Ирина Дмитриевна</w:t>
            </w:r>
          </w:p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  <w:vAlign w:val="center"/>
          </w:tcPr>
          <w:p w:rsidR="005A7627" w:rsidRDefault="00764469">
            <w:r>
              <w:t>Доклад охватывает аспекты организации общения в начальной школе и его влияние на развитие коммуникативной креативности у подростков. Рассматри</w:t>
            </w:r>
            <w:r>
              <w:t>вается диагностика коммуникации у подростков, которая повлияет на эффективность общения  в учебной среде начальной школы.  Подчеркивая роль педагогов начальной школы в создании коммуникативной среды.</w:t>
            </w:r>
          </w:p>
        </w:tc>
      </w:tr>
      <w:tr w:rsidR="005A7627">
        <w:trPr>
          <w:cantSplit/>
          <w:trHeight w:val="160"/>
        </w:trPr>
        <w:tc>
          <w:tcPr>
            <w:tcW w:w="2235" w:type="dxa"/>
            <w:vAlign w:val="center"/>
          </w:tcPr>
          <w:p w:rsidR="005A7627" w:rsidRDefault="00764469">
            <w:r>
              <w:t>Фоменко Ксения Артемовна</w:t>
            </w:r>
          </w:p>
        </w:tc>
        <w:tc>
          <w:tcPr>
            <w:tcW w:w="1410" w:type="dxa"/>
            <w:vAlign w:val="center"/>
          </w:tcPr>
          <w:p w:rsidR="005A7627" w:rsidRDefault="00764469">
            <w:r>
              <w:t>бакалавриат</w:t>
            </w:r>
          </w:p>
        </w:tc>
        <w:tc>
          <w:tcPr>
            <w:tcW w:w="705" w:type="dxa"/>
            <w:vAlign w:val="center"/>
          </w:tcPr>
          <w:p w:rsidR="005A7627" w:rsidRDefault="00764469">
            <w:r>
              <w:t>4</w:t>
            </w:r>
          </w:p>
        </w:tc>
        <w:tc>
          <w:tcPr>
            <w:tcW w:w="4110" w:type="dxa"/>
            <w:vAlign w:val="center"/>
          </w:tcPr>
          <w:p w:rsidR="005A7627" w:rsidRDefault="00764469">
            <w:r>
              <w:t>Формирование ком</w:t>
            </w:r>
            <w:r>
              <w:t>муникативных умений младших школьников в сотворческой дизайн-деятельности</w:t>
            </w:r>
          </w:p>
        </w:tc>
        <w:tc>
          <w:tcPr>
            <w:tcW w:w="2265" w:type="dxa"/>
            <w:vAlign w:val="center"/>
          </w:tcPr>
          <w:p w:rsidR="005A7627" w:rsidRDefault="00764469">
            <w:r>
              <w:t>Мисюкевич Алла Николаевна</w:t>
            </w:r>
          </w:p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  <w:vAlign w:val="center"/>
          </w:tcPr>
          <w:p w:rsidR="005A7627" w:rsidRDefault="00764469">
            <w:r>
              <w:t xml:space="preserve">В докладе рассматриваются особенности формирования коммуникативных умений в сотворческой деятельности детей младшего школьного возраста. Цель исследования обусловлена необходимостью подготовки детей к эффективному взаимодействию в коллективе в современных </w:t>
            </w:r>
            <w:r>
              <w:t>условиях. В работе проанализированы теоретические аспекты понятий «коммуникация», «коммуникативные умения» и «коммуникативная компетентность», а также рассмотрена дизайн-деятельность, как фактор формирования коммуникативных умений младшего школьного возрас</w:t>
            </w:r>
            <w:r>
              <w:t>та. В исследовании представлены методики, способствующие изучению уровня сформированности коммуникативных умений младших школьников, а также некоторые результаты их проведения, которые демонстрируют положительное влияние сотворческой деятельности на формир</w:t>
            </w:r>
            <w:r>
              <w:t>ование коммуникативных умений младших школьников. Результаты работы можно применить для организации коллективной работы детей на уроках технологии.</w:t>
            </w:r>
          </w:p>
        </w:tc>
      </w:tr>
      <w:tr w:rsidR="005A7627">
        <w:trPr>
          <w:cantSplit/>
          <w:trHeight w:val="160"/>
        </w:trPr>
        <w:tc>
          <w:tcPr>
            <w:tcW w:w="2235" w:type="dxa"/>
            <w:vAlign w:val="center"/>
          </w:tcPr>
          <w:p w:rsidR="005A7627" w:rsidRDefault="00764469">
            <w:r>
              <w:t>Чебардакова Валерия Михайловна</w:t>
            </w:r>
          </w:p>
        </w:tc>
        <w:tc>
          <w:tcPr>
            <w:tcW w:w="1410" w:type="dxa"/>
            <w:vAlign w:val="center"/>
          </w:tcPr>
          <w:p w:rsidR="005A7627" w:rsidRDefault="00764469">
            <w:r>
              <w:t>бакалавриат</w:t>
            </w:r>
          </w:p>
        </w:tc>
        <w:tc>
          <w:tcPr>
            <w:tcW w:w="705" w:type="dxa"/>
            <w:vAlign w:val="center"/>
          </w:tcPr>
          <w:p w:rsidR="005A7627" w:rsidRDefault="00764469">
            <w:r>
              <w:t>4</w:t>
            </w:r>
          </w:p>
        </w:tc>
        <w:tc>
          <w:tcPr>
            <w:tcW w:w="4110" w:type="dxa"/>
            <w:vAlign w:val="center"/>
          </w:tcPr>
          <w:p w:rsidR="005A7627" w:rsidRDefault="00764469">
            <w:r>
              <w:t>Формирование интереса к народным музыкальным инструментам  у м</w:t>
            </w:r>
            <w:r>
              <w:t>ладших школьников во внеурочной деятельности</w:t>
            </w:r>
          </w:p>
        </w:tc>
        <w:tc>
          <w:tcPr>
            <w:tcW w:w="2265" w:type="dxa"/>
            <w:vAlign w:val="center"/>
          </w:tcPr>
          <w:p w:rsidR="005A7627" w:rsidRDefault="00764469">
            <w:r>
              <w:t>Афанасьева Алла Борисовна</w:t>
            </w:r>
          </w:p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  <w:vAlign w:val="center"/>
          </w:tcPr>
          <w:p w:rsidR="005A7627" w:rsidRDefault="00764469">
            <w:r>
              <w:t>В статье раскрывается специфика понятия "интерес", классификация и способы его формирования. Анализируется проблема отсутствия интереса у современного младшего школьника к народным муз</w:t>
            </w:r>
            <w:r>
              <w:t>ыкальным инструментам. Приводятся результаты исследования по выявлению интереса к художественной деятельности, разным музыкальным жанрам, а также практические рекомендации, направленные на повышение интереса к народным музыкальным инструментам во внеурочно</w:t>
            </w:r>
            <w:r>
              <w:t>й деятельности.</w:t>
            </w:r>
          </w:p>
        </w:tc>
      </w:tr>
      <w:tr w:rsidR="005A7627">
        <w:trPr>
          <w:cantSplit/>
          <w:trHeight w:val="160"/>
        </w:trPr>
        <w:tc>
          <w:tcPr>
            <w:tcW w:w="2235" w:type="dxa"/>
            <w:vAlign w:val="center"/>
          </w:tcPr>
          <w:p w:rsidR="005A7627" w:rsidRDefault="00764469">
            <w:r>
              <w:t>Шалаева Екатерина Петровна;</w:t>
            </w:r>
          </w:p>
          <w:p w:rsidR="005A7627" w:rsidRDefault="00764469">
            <w:r>
              <w:t>Мордовский государственный педагогический университет имени М. Е. Евсевьева</w:t>
            </w:r>
          </w:p>
        </w:tc>
        <w:tc>
          <w:tcPr>
            <w:tcW w:w="1410" w:type="dxa"/>
            <w:vAlign w:val="center"/>
          </w:tcPr>
          <w:p w:rsidR="005A7627" w:rsidRDefault="00764469">
            <w:r>
              <w:t>бакалавриат</w:t>
            </w:r>
          </w:p>
        </w:tc>
        <w:tc>
          <w:tcPr>
            <w:tcW w:w="705" w:type="dxa"/>
            <w:vAlign w:val="center"/>
          </w:tcPr>
          <w:p w:rsidR="005A7627" w:rsidRDefault="00764469">
            <w:r>
              <w:t>4</w:t>
            </w:r>
          </w:p>
        </w:tc>
        <w:tc>
          <w:tcPr>
            <w:tcW w:w="4110" w:type="dxa"/>
            <w:vAlign w:val="center"/>
          </w:tcPr>
          <w:p w:rsidR="005A7627" w:rsidRDefault="00764469">
            <w:r>
              <w:t>ХУДОЖЕСТВЕННО-ЭСТЕТИЧЕСКОЕ ВОСПИТАНИЕ МЛАДШИХ ШКОЛЬНИКОВ ВО ВНЕУРОЧНОЙ ДЕЯТЕЛЬНОСТИ</w:t>
            </w:r>
          </w:p>
          <w:p w:rsidR="005A7627" w:rsidRDefault="00764469">
            <w:r>
              <w:t>(Онлайн)</w:t>
            </w:r>
          </w:p>
        </w:tc>
        <w:tc>
          <w:tcPr>
            <w:tcW w:w="2265" w:type="dxa"/>
            <w:vAlign w:val="center"/>
          </w:tcPr>
          <w:p w:rsidR="005A7627" w:rsidRDefault="00764469">
            <w:r>
              <w:t>Карпушкина Любовь Владимировна</w:t>
            </w:r>
          </w:p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  <w:vAlign w:val="center"/>
          </w:tcPr>
          <w:p w:rsidR="005A7627" w:rsidRDefault="00764469">
            <w:r>
              <w:t>В статье рассматривается проблема художественно-эстетического воспитания младших школьников во внеурочной деятельности. Рассматриваются основные аспекты и методы реализации художественно-эстетического воспитания в рамках вне</w:t>
            </w:r>
            <w:r>
              <w:t>урочной деятельности. Особое внимание уделяется интеграции различных видов искусства, таких как музыка, живопись, театр, а также их роли в создании гармоничной образовательной среды.</w:t>
            </w:r>
          </w:p>
        </w:tc>
      </w:tr>
      <w:tr w:rsidR="005A7627">
        <w:trPr>
          <w:cantSplit/>
          <w:trHeight w:val="160"/>
        </w:trPr>
        <w:tc>
          <w:tcPr>
            <w:tcW w:w="2235" w:type="dxa"/>
            <w:vAlign w:val="center"/>
          </w:tcPr>
          <w:p w:rsidR="005A7627" w:rsidRDefault="00764469">
            <w:r>
              <w:t>Яровая Яна Игоревна;</w:t>
            </w:r>
          </w:p>
          <w:p w:rsidR="005A7627" w:rsidRDefault="00764469">
            <w:r>
              <w:t>Мордовский государственный педагогический университ</w:t>
            </w:r>
            <w:r>
              <w:t>ет имени М. Е. Евсевьева</w:t>
            </w:r>
          </w:p>
        </w:tc>
        <w:tc>
          <w:tcPr>
            <w:tcW w:w="1410" w:type="dxa"/>
            <w:vAlign w:val="center"/>
          </w:tcPr>
          <w:p w:rsidR="005A7627" w:rsidRDefault="00764469">
            <w:r>
              <w:t>магистратура</w:t>
            </w:r>
          </w:p>
        </w:tc>
        <w:tc>
          <w:tcPr>
            <w:tcW w:w="705" w:type="dxa"/>
            <w:vAlign w:val="center"/>
          </w:tcPr>
          <w:p w:rsidR="005A7627" w:rsidRDefault="00764469">
            <w:r>
              <w:t>1</w:t>
            </w:r>
          </w:p>
        </w:tc>
        <w:tc>
          <w:tcPr>
            <w:tcW w:w="4110" w:type="dxa"/>
            <w:vAlign w:val="center"/>
          </w:tcPr>
          <w:p w:rsidR="005A7627" w:rsidRDefault="00764469">
            <w:r>
              <w:t>Воспитательный потенциал совместной творческой деятельности младших школьников</w:t>
            </w:r>
          </w:p>
          <w:p w:rsidR="005A7627" w:rsidRDefault="00764469">
            <w:r>
              <w:t>(Онлайн)</w:t>
            </w:r>
          </w:p>
        </w:tc>
        <w:tc>
          <w:tcPr>
            <w:tcW w:w="2265" w:type="dxa"/>
            <w:vAlign w:val="center"/>
          </w:tcPr>
          <w:p w:rsidR="005A7627" w:rsidRDefault="00764469">
            <w:r>
              <w:t>Серикова Лариса Александровна</w:t>
            </w:r>
          </w:p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  <w:vAlign w:val="center"/>
          </w:tcPr>
          <w:p w:rsidR="005A7627" w:rsidRDefault="00764469">
            <w:r>
              <w:t>Статья посвящена исследованию воспитательного потенциала совместной творческой деятельности младших школьников. Актуальность темы обусловлена необходимостью поиска эффективных методов формирования гармонично развитой личности в условиях современной системы</w:t>
            </w:r>
            <w:r>
              <w:t xml:space="preserve"> образования. В статье анализируются особенности взаимодействия детей в процессе совместного творчества, акцентируется внимание на формировании чувства коллективизма, взаимопомощи и ответственности. Подчеркивается значимость использования полученных данных</w:t>
            </w:r>
            <w:r>
              <w:t xml:space="preserve"> для личностного развития каждого ребенка.</w:t>
            </w:r>
          </w:p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  <w:tcBorders>
              <w:left w:val="nil"/>
            </w:tcBorders>
            <w:vAlign w:val="center"/>
          </w:tcPr>
          <w:p w:rsidR="005A7627" w:rsidRDefault="005A7627"/>
          <w:p w:rsidR="005A7627" w:rsidRDefault="00764469">
            <w:pPr>
              <w:spacing w:before="0" w:line="276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>Психолого-педагогические практики воспитания, обучения и развития детей младшего школьного возраста: вопросы воспитания (ауд. 46)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Гаврилова Елизавета Андреевна</w:t>
            </w:r>
          </w:p>
        </w:tc>
        <w:tc>
          <w:tcPr>
            <w:tcW w:w="14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Воспитание ценностного отношения к Человеку у младших школьников с различным уровнем эмоционального интеллекта</w:t>
            </w:r>
          </w:p>
        </w:tc>
        <w:tc>
          <w:tcPr>
            <w:tcW w:w="226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Савинова Людмила Юрьевна</w:t>
            </w:r>
          </w:p>
        </w:tc>
      </w:tr>
      <w:tr w:rsidR="005A7627">
        <w:trPr>
          <w:cantSplit/>
        </w:trPr>
        <w:tc>
          <w:tcPr>
            <w:tcW w:w="10725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Доклад посвящен исследованию взаимосвязи между уровнем эмоционального интеллекта (ЭИ) и уровнем ценностного отношения к</w:t>
            </w:r>
            <w:r>
              <w:rPr>
                <w:color w:val="000000"/>
              </w:rPr>
              <w:t xml:space="preserve"> Человеку у младших школьников. В работе представлены результаты диагностики ЭИ и ценностных ориентаций учащихся 3 класса, выявлена значимая корреляция между развитием эмпатии, саморегуляции и готовностью детей проявлять уважение, заботу и ответственность </w:t>
            </w:r>
            <w:r>
              <w:rPr>
                <w:color w:val="000000"/>
              </w:rPr>
              <w:t xml:space="preserve">в межличностном взаимодействии. На основе данных исследования разработаны методические рекомендации, учитывающие дифференцированный подход. В них представлен психолого-педагогический инструментарий, включающий приемы и технологии, адаптированные для детей </w:t>
            </w:r>
            <w:r>
              <w:rPr>
                <w:color w:val="000000"/>
              </w:rPr>
              <w:t>с разным уровнем ЭИ. Результаты работы имеют практическую значимость для педагогов, психологов и родителей, ориентированных на воспитание нравственно зрелой, эмоционально отзывчивой личности.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Глазова Ангелина Германовна</w:t>
            </w:r>
          </w:p>
        </w:tc>
        <w:tc>
          <w:tcPr>
            <w:tcW w:w="14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гражданской идентичности младших школьников</w:t>
            </w:r>
          </w:p>
        </w:tc>
        <w:tc>
          <w:tcPr>
            <w:tcW w:w="226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Пелих Ирина Дмитриевна</w:t>
            </w:r>
          </w:p>
        </w:tc>
      </w:tr>
      <w:tr w:rsidR="005A7627">
        <w:trPr>
          <w:cantSplit/>
        </w:trPr>
        <w:tc>
          <w:tcPr>
            <w:tcW w:w="10725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статье рассматриваются структурные компоненты гражданской идентичности и технологии становления её у младших школьников. Дан краткий анализ форм и содержание работы в контек</w:t>
            </w:r>
            <w:r>
              <w:rPr>
                <w:color w:val="000000"/>
              </w:rPr>
              <w:t>сте учебной и внеурочной деятельности учеников 2-го класса. Представлены инструментарий изучения уровня воспитания гражданской идентичности современного школьника и проект авторской программы арт-технологий, позволяющий успешно формировать права и обязанно</w:t>
            </w:r>
            <w:r>
              <w:rPr>
                <w:color w:val="000000"/>
              </w:rPr>
              <w:t>сти юного гражданина: раскрыты методы и приёмы, расширяющие знания в области истории и культуры малой и большой Родины, воспитывающие патриотизм и гордость за своё Отечество.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Дьякова Надежда Олеговна</w:t>
            </w:r>
          </w:p>
        </w:tc>
        <w:tc>
          <w:tcPr>
            <w:tcW w:w="14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Воспитание у младших школьников  ценностного отношения к героическому настоящему своей страны с помощью ситуаций организованного социального опыта.</w:t>
            </w:r>
          </w:p>
        </w:tc>
        <w:tc>
          <w:tcPr>
            <w:tcW w:w="226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Савинова Людмила Юрьевна</w:t>
            </w:r>
          </w:p>
        </w:tc>
      </w:tr>
      <w:tr w:rsidR="005A7627">
        <w:trPr>
          <w:cantSplit/>
        </w:trPr>
        <w:tc>
          <w:tcPr>
            <w:tcW w:w="10725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докладе будет освещена проблема отношения младших школьников к образу героя и по</w:t>
            </w:r>
            <w:r>
              <w:rPr>
                <w:color w:val="000000"/>
              </w:rPr>
              <w:t>нятию героизма. Целью исследования является изучение уровня представлений младших школьников о героическом настоящем своей страны в соответствии со структурой отношения: когнитивным, поведенческим и эмоциональным компонентами. Результаты показали, что у мл</w:t>
            </w:r>
            <w:r>
              <w:rPr>
                <w:color w:val="000000"/>
              </w:rPr>
              <w:t>адших школьников сформированы неполные, неустойчивые знания и недостаточный уровень осознанности образа героя и героизма. Выявлена необходимость осуществления комплексной работы с младшими школьниками,которая будет направлена на воспитание ценностного отно</w:t>
            </w:r>
            <w:r>
              <w:rPr>
                <w:color w:val="000000"/>
              </w:rPr>
              <w:t>шения к образу героя и героизма с помощью ситуаций специально организационного социального опыта.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r>
              <w:t>Заикина Мария Александровна;</w:t>
            </w:r>
          </w:p>
          <w:p w:rsidR="005A7627" w:rsidRDefault="00764469">
            <w:r>
              <w:t>Мордовский государственный педагогический университет имени М. Е. Евсевьева</w:t>
            </w:r>
          </w:p>
        </w:tc>
        <w:tc>
          <w:tcPr>
            <w:tcW w:w="1410" w:type="dxa"/>
            <w:vAlign w:val="center"/>
          </w:tcPr>
          <w:p w:rsidR="005A7627" w:rsidRDefault="00764469">
            <w:r>
              <w:t>магистратура</w:t>
            </w:r>
          </w:p>
        </w:tc>
        <w:tc>
          <w:tcPr>
            <w:tcW w:w="705" w:type="dxa"/>
            <w:vAlign w:val="center"/>
          </w:tcPr>
          <w:p w:rsidR="005A7627" w:rsidRDefault="00764469">
            <w:r>
              <w:t>1</w:t>
            </w:r>
          </w:p>
        </w:tc>
        <w:tc>
          <w:tcPr>
            <w:tcW w:w="4110" w:type="dxa"/>
            <w:vAlign w:val="center"/>
          </w:tcPr>
          <w:p w:rsidR="005A7627" w:rsidRDefault="00764469">
            <w:r>
              <w:t>Особенности формирования культуры вза</w:t>
            </w:r>
            <w:r>
              <w:t>имоотношений у детей младшего школьного возраста</w:t>
            </w:r>
          </w:p>
          <w:p w:rsidR="005A7627" w:rsidRDefault="00764469">
            <w:r>
              <w:t>(Онлайн)</w:t>
            </w:r>
          </w:p>
        </w:tc>
        <w:tc>
          <w:tcPr>
            <w:tcW w:w="2265" w:type="dxa"/>
            <w:vAlign w:val="center"/>
          </w:tcPr>
          <w:p w:rsidR="005A7627" w:rsidRDefault="00764469">
            <w:r>
              <w:t>Неясова Ирина Александровна</w:t>
            </w:r>
          </w:p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  <w:vAlign w:val="center"/>
          </w:tcPr>
          <w:p w:rsidR="005A7627" w:rsidRDefault="00764469">
            <w:r>
              <w:t>В статье раскрывается сущность понятия "культура межличностных отношений", представлены результаты диагностики уровня сформированности данной категории у детей младшего школьного возраста. Рассматриваются  педагогические условия, обеспечивающие эффективнос</w:t>
            </w:r>
            <w:r>
              <w:t>ть формирования культуры взаимоотношений у детей младшего школьного возраста. Особое внимание уделяется использованию приемов, обеспечивающих активность обучающихся в общении посредством создания воспитывающих ситуаций.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r>
              <w:t>Медведкова Дарья Сергеевна</w:t>
            </w:r>
          </w:p>
        </w:tc>
        <w:tc>
          <w:tcPr>
            <w:tcW w:w="1410" w:type="dxa"/>
            <w:vAlign w:val="center"/>
          </w:tcPr>
          <w:p w:rsidR="005A7627" w:rsidRDefault="00764469">
            <w:r>
              <w:t>бакалавр</w:t>
            </w:r>
            <w:r>
              <w:t>иат</w:t>
            </w:r>
          </w:p>
        </w:tc>
        <w:tc>
          <w:tcPr>
            <w:tcW w:w="705" w:type="dxa"/>
            <w:vAlign w:val="center"/>
          </w:tcPr>
          <w:p w:rsidR="005A7627" w:rsidRDefault="00764469">
            <w:r>
              <w:t>3</w:t>
            </w:r>
          </w:p>
        </w:tc>
        <w:tc>
          <w:tcPr>
            <w:tcW w:w="4110" w:type="dxa"/>
            <w:vAlign w:val="center"/>
          </w:tcPr>
          <w:p w:rsidR="005A7627" w:rsidRDefault="00764469">
            <w:r>
              <w:t>Возможности организации волонтерской деятельности младших школьников</w:t>
            </w:r>
          </w:p>
        </w:tc>
        <w:tc>
          <w:tcPr>
            <w:tcW w:w="2265" w:type="dxa"/>
            <w:vAlign w:val="center"/>
          </w:tcPr>
          <w:p w:rsidR="005A7627" w:rsidRDefault="00764469">
            <w:r>
              <w:t> </w:t>
            </w:r>
          </w:p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  <w:vAlign w:val="center"/>
          </w:tcPr>
          <w:p w:rsidR="005A7627" w:rsidRDefault="00764469">
            <w:r>
              <w:t>В докладе рассматриваются возможности организации волонтерской деятельности младших школьников в современных условиях. Подчеркивается значимость раннего вовлечения детей в социал</w:t>
            </w:r>
            <w:r>
              <w:t>ьно-полезные дела для формирования их гражданской идентичности и социальной активности. Описываются методы и подходы к внедрению волонтерства в образовательный процесс, такие как проектная деятельность, участие в благотворительных акциях и экологических ин</w:t>
            </w:r>
            <w:r>
              <w:t>ициативах и др. Отмечается, что волонтерская деятельность способствует развитию коммуникативных навыков, эмоционального интеллекта и чувства коллективизма у детей. Также акцентируется внимание на роли педагогов и родителей в поддержке и мотивации участнико</w:t>
            </w:r>
            <w:r>
              <w:t>в волонтерских программ.</w:t>
            </w:r>
          </w:p>
        </w:tc>
      </w:tr>
      <w:tr w:rsidR="005A7627">
        <w:trPr>
          <w:cantSplit/>
          <w:trHeight w:val="160"/>
        </w:trPr>
        <w:tc>
          <w:tcPr>
            <w:tcW w:w="2235" w:type="dxa"/>
            <w:vAlign w:val="center"/>
          </w:tcPr>
          <w:p w:rsidR="005A7627" w:rsidRDefault="00764469">
            <w:r>
              <w:lastRenderedPageBreak/>
              <w:t>Неугодникова Елизавета Евгеньевна</w:t>
            </w:r>
          </w:p>
        </w:tc>
        <w:tc>
          <w:tcPr>
            <w:tcW w:w="1410" w:type="dxa"/>
            <w:vAlign w:val="center"/>
          </w:tcPr>
          <w:p w:rsidR="005A7627" w:rsidRDefault="00764469">
            <w:r>
              <w:t>бакалавриат</w:t>
            </w:r>
          </w:p>
        </w:tc>
        <w:tc>
          <w:tcPr>
            <w:tcW w:w="705" w:type="dxa"/>
            <w:vAlign w:val="center"/>
          </w:tcPr>
          <w:p w:rsidR="005A7627" w:rsidRDefault="00764469">
            <w:r>
              <w:t>4</w:t>
            </w:r>
          </w:p>
        </w:tc>
        <w:tc>
          <w:tcPr>
            <w:tcW w:w="4110" w:type="dxa"/>
            <w:vAlign w:val="center"/>
          </w:tcPr>
          <w:p w:rsidR="005A7627" w:rsidRDefault="00764469">
            <w:r>
              <w:t>Воспитание ценностного отношения к семье с использованием «Этнокалендаря Санкт-Петербурга»</w:t>
            </w:r>
          </w:p>
        </w:tc>
        <w:tc>
          <w:tcPr>
            <w:tcW w:w="2265" w:type="dxa"/>
            <w:vAlign w:val="center"/>
          </w:tcPr>
          <w:p w:rsidR="005A7627" w:rsidRDefault="00764469">
            <w:r>
              <w:t>Онищенко Элеонора Васильевна</w:t>
            </w:r>
          </w:p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  <w:vAlign w:val="center"/>
          </w:tcPr>
          <w:p w:rsidR="005A7627" w:rsidRDefault="00764469">
            <w:r>
              <w:t>-</w:t>
            </w:r>
          </w:p>
        </w:tc>
      </w:tr>
      <w:tr w:rsidR="005A7627">
        <w:trPr>
          <w:cantSplit/>
          <w:trHeight w:val="160"/>
        </w:trPr>
        <w:tc>
          <w:tcPr>
            <w:tcW w:w="2235" w:type="dxa"/>
          </w:tcPr>
          <w:p w:rsidR="005A7627" w:rsidRDefault="00764469">
            <w:r>
              <w:t>Огарева Мария Владимировна;</w:t>
            </w:r>
          </w:p>
          <w:p w:rsidR="005A7627" w:rsidRDefault="00764469">
            <w:r>
              <w:t>Мордовский государственный педагогический университет имени М. Е. Евсевьева</w:t>
            </w:r>
          </w:p>
        </w:tc>
        <w:tc>
          <w:tcPr>
            <w:tcW w:w="1410" w:type="dxa"/>
          </w:tcPr>
          <w:p w:rsidR="005A7627" w:rsidRDefault="00764469">
            <w:r>
              <w:t>бакалавриат</w:t>
            </w:r>
          </w:p>
        </w:tc>
        <w:tc>
          <w:tcPr>
            <w:tcW w:w="705" w:type="dxa"/>
          </w:tcPr>
          <w:p w:rsidR="005A7627" w:rsidRDefault="00764469">
            <w:r>
              <w:t>2</w:t>
            </w:r>
          </w:p>
        </w:tc>
        <w:tc>
          <w:tcPr>
            <w:tcW w:w="4110" w:type="dxa"/>
          </w:tcPr>
          <w:p w:rsidR="005A7627" w:rsidRDefault="00764469">
            <w:r>
              <w:t>Возможности дополнительного образования в формировании патриотизма у младших школьников</w:t>
            </w:r>
          </w:p>
        </w:tc>
        <w:tc>
          <w:tcPr>
            <w:tcW w:w="2265" w:type="dxa"/>
          </w:tcPr>
          <w:p w:rsidR="005A7627" w:rsidRDefault="00764469">
            <w:r>
              <w:t>Буянова Ирина Борисовна</w:t>
            </w:r>
          </w:p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</w:tcPr>
          <w:p w:rsidR="005A7627" w:rsidRDefault="00764469">
            <w:r>
              <w:t>В статье рассматривается теоретический аспект формирования патриотических чувств у младших школьников в условиях дополнительного образования. Автор анализирует определение понятия «патриотические чувства», раскрывает потенциал дополнительного образования в</w:t>
            </w:r>
            <w:r>
              <w:t xml:space="preserve"> формировании исследуемого качества.</w:t>
            </w:r>
          </w:p>
        </w:tc>
      </w:tr>
      <w:tr w:rsidR="005A7627">
        <w:trPr>
          <w:cantSplit/>
          <w:trHeight w:val="160"/>
        </w:trPr>
        <w:tc>
          <w:tcPr>
            <w:tcW w:w="2235" w:type="dxa"/>
            <w:vAlign w:val="center"/>
          </w:tcPr>
          <w:p w:rsidR="005A7627" w:rsidRDefault="00764469">
            <w:r>
              <w:t>Полянская Диана Владимировна</w:t>
            </w:r>
          </w:p>
        </w:tc>
        <w:tc>
          <w:tcPr>
            <w:tcW w:w="1410" w:type="dxa"/>
            <w:vAlign w:val="center"/>
          </w:tcPr>
          <w:p w:rsidR="005A7627" w:rsidRDefault="00764469">
            <w:r>
              <w:t>бакалавриат</w:t>
            </w:r>
          </w:p>
        </w:tc>
        <w:tc>
          <w:tcPr>
            <w:tcW w:w="705" w:type="dxa"/>
            <w:vAlign w:val="center"/>
          </w:tcPr>
          <w:p w:rsidR="005A7627" w:rsidRDefault="00764469">
            <w:r>
              <w:t>4</w:t>
            </w:r>
          </w:p>
        </w:tc>
        <w:tc>
          <w:tcPr>
            <w:tcW w:w="4110" w:type="dxa"/>
            <w:vAlign w:val="center"/>
          </w:tcPr>
          <w:p w:rsidR="005A7627" w:rsidRDefault="00764469">
            <w:r>
              <w:t>Развитие трудолюбия у младших школьников во внеурочной деятельности</w:t>
            </w:r>
          </w:p>
        </w:tc>
        <w:tc>
          <w:tcPr>
            <w:tcW w:w="2265" w:type="dxa"/>
            <w:vAlign w:val="center"/>
          </w:tcPr>
          <w:p w:rsidR="005A7627" w:rsidRDefault="00764469">
            <w:r>
              <w:t>Нужнова Наталья Михайловна</w:t>
            </w:r>
          </w:p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  <w:vAlign w:val="center"/>
          </w:tcPr>
          <w:p w:rsidR="005A7627" w:rsidRDefault="00764469">
            <w:r>
              <w:t>В докладе рассматривается проблема развития трудолюбия у младших школьников во внеурочной деятельности. Описаны теоретические подходы к изучению трудолюбия, его структурные компоненты. Обосновываются педагогические условия организации внеурочных занятий по</w:t>
            </w:r>
            <w:r>
              <w:t xml:space="preserve"> проектной деятельности, в ходе которой дети могут быть вовлечены в посильный общественно полезный труд, способствующий у них развитию эмоционально-ценностного отношения и любви к различным видам труда.</w:t>
            </w:r>
          </w:p>
          <w:p w:rsidR="005A7627" w:rsidRDefault="00764469">
            <w:r>
              <w:t xml:space="preserve">Особое внимание в работе уделяется исследовательской </w:t>
            </w:r>
            <w:r>
              <w:t>части, подобраны и апробированы диагностические методики, представлены результаты, предложен педагогический проект.</w:t>
            </w:r>
          </w:p>
        </w:tc>
      </w:tr>
      <w:tr w:rsidR="005A7627">
        <w:trPr>
          <w:cantSplit/>
          <w:trHeight w:val="160"/>
        </w:trPr>
        <w:tc>
          <w:tcPr>
            <w:tcW w:w="2235" w:type="dxa"/>
            <w:vAlign w:val="center"/>
          </w:tcPr>
          <w:p w:rsidR="005A7627" w:rsidRDefault="00764469">
            <w:r>
              <w:t>Фролов Сергей Алексеевич</w:t>
            </w:r>
          </w:p>
        </w:tc>
        <w:tc>
          <w:tcPr>
            <w:tcW w:w="1410" w:type="dxa"/>
            <w:vAlign w:val="center"/>
          </w:tcPr>
          <w:p w:rsidR="005A7627" w:rsidRDefault="00764469">
            <w:r>
              <w:t>бакалавриат</w:t>
            </w:r>
          </w:p>
        </w:tc>
        <w:tc>
          <w:tcPr>
            <w:tcW w:w="705" w:type="dxa"/>
            <w:vAlign w:val="center"/>
          </w:tcPr>
          <w:p w:rsidR="005A7627" w:rsidRDefault="00764469">
            <w:r>
              <w:t>4</w:t>
            </w:r>
          </w:p>
        </w:tc>
        <w:tc>
          <w:tcPr>
            <w:tcW w:w="4110" w:type="dxa"/>
            <w:vAlign w:val="center"/>
          </w:tcPr>
          <w:p w:rsidR="005A7627" w:rsidRDefault="00764469">
            <w:r>
              <w:t>Воспитание патриотических чувств у младших школьников</w:t>
            </w:r>
          </w:p>
          <w:p w:rsidR="005A7627" w:rsidRDefault="00764469">
            <w:r>
              <w:t>(Постерный доклад)</w:t>
            </w:r>
          </w:p>
        </w:tc>
        <w:tc>
          <w:tcPr>
            <w:tcW w:w="2265" w:type="dxa"/>
            <w:vAlign w:val="center"/>
          </w:tcPr>
          <w:p w:rsidR="005A7627" w:rsidRDefault="00764469">
            <w:r>
              <w:t>Пелих Ирина Дмитриевна</w:t>
            </w:r>
          </w:p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  <w:vAlign w:val="center"/>
          </w:tcPr>
          <w:p w:rsidR="005A7627" w:rsidRDefault="00764469">
            <w:r>
              <w:t>В с</w:t>
            </w:r>
            <w:r>
              <w:t>татье поднимаются проблемы воспитания патриотизма в начальной школе.  Одна из них - колоссально возросшая необходимость российского государства в формировании патриотизма у подрастающей молодёжи в реалиях современного мира и отсутствие достаточной педагоги</w:t>
            </w:r>
            <w:r>
              <w:t>ческой базы и условий в образовательном пространстве для обеспечения потребности страны. Рассмотрены возможности образовательной среды школы и технологии воспитания патриотических чувств школьников. Представлена классификация моделей развития патриотизма в</w:t>
            </w:r>
            <w:r>
              <w:t xml:space="preserve"> образовательной среде школы, каждая из которых имеет свои преимущества и недостатки. Выбор модели зависит от конкретных условий и задач, которые ставят перед собой педагоги.</w:t>
            </w:r>
          </w:p>
        </w:tc>
      </w:tr>
      <w:tr w:rsidR="005A7627">
        <w:trPr>
          <w:cantSplit/>
          <w:trHeight w:val="160"/>
        </w:trPr>
        <w:tc>
          <w:tcPr>
            <w:tcW w:w="2235" w:type="dxa"/>
            <w:vAlign w:val="center"/>
          </w:tcPr>
          <w:p w:rsidR="005A7627" w:rsidRDefault="00764469">
            <w:r>
              <w:t>Ци Синьюй</w:t>
            </w:r>
          </w:p>
        </w:tc>
        <w:tc>
          <w:tcPr>
            <w:tcW w:w="1410" w:type="dxa"/>
            <w:vAlign w:val="center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t>магистратура</w:t>
            </w:r>
          </w:p>
        </w:tc>
        <w:tc>
          <w:tcPr>
            <w:tcW w:w="705" w:type="dxa"/>
            <w:vAlign w:val="center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t>2</w:t>
            </w:r>
          </w:p>
        </w:tc>
        <w:tc>
          <w:tcPr>
            <w:tcW w:w="4110" w:type="dxa"/>
            <w:vAlign w:val="center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t>Воспитание чувства собственного достоинства у младших школьников во внеурочной деятельности</w:t>
            </w:r>
          </w:p>
        </w:tc>
        <w:tc>
          <w:tcPr>
            <w:tcW w:w="2265" w:type="dxa"/>
            <w:vAlign w:val="center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t>Маранцман Елена Константиновна</w:t>
            </w:r>
          </w:p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  <w:vAlign w:val="center"/>
          </w:tcPr>
          <w:p w:rsidR="005A7627" w:rsidRDefault="00764469">
            <w:r>
              <w:t>"В этом исследовании рассматривается механизм влияния внеклассных мероприятий на развитие чувства собственного достоинства у детей 7</w:t>
            </w:r>
            <w:r>
              <w:t>-11 лет. На основе эмпирического исследования анализируется влияние различных видов внеурочной деятельности на чувство собственного достоинства детей, предлагаются эффективные стратегии и методы воспитания, обеспечивающие теоретическую поддержку и практиче</w:t>
            </w:r>
            <w:r>
              <w:t>ское руководство для образовательной практики.</w:t>
            </w:r>
          </w:p>
          <w:p w:rsidR="005A7627" w:rsidRDefault="00764469">
            <w:r>
              <w:t>Выяснилось, что различные виды внеурочной деятельности (такие как академическая наука и техника, культура и искусство, спорт и фитнес, социальная практика) по-разному влияют на чувство собственного достоинства</w:t>
            </w:r>
            <w:r>
              <w:t xml:space="preserve"> детей. И дети, которые участвуют во внеурочной деятельности в течение длительного времени, имеют более высокий уровень чувства собственного достоинства, чем те, кто участвует или не участвует в течение короткого времени."</w:t>
            </w:r>
          </w:p>
        </w:tc>
      </w:tr>
      <w:tr w:rsidR="005A7627">
        <w:trPr>
          <w:cantSplit/>
          <w:trHeight w:val="160"/>
        </w:trPr>
        <w:tc>
          <w:tcPr>
            <w:tcW w:w="10725" w:type="dxa"/>
            <w:gridSpan w:val="5"/>
            <w:tcBorders>
              <w:left w:val="nil"/>
            </w:tcBorders>
            <w:vAlign w:val="center"/>
          </w:tcPr>
          <w:p w:rsidR="005A7627" w:rsidRDefault="005A7627"/>
          <w:p w:rsidR="005A7627" w:rsidRDefault="007644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Психолого-педагогические практики воспитания, обучения и развития детей младшего школьного возраста: образовательные технологии (ауд. 18)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Емельянова Ангелина Сергеевна;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Московский городской педагогический университет</w:t>
            </w:r>
          </w:p>
        </w:tc>
        <w:tc>
          <w:tcPr>
            <w:tcW w:w="14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Использование нестандарт</w:t>
            </w:r>
            <w:r>
              <w:rPr>
                <w:color w:val="000000"/>
              </w:rPr>
              <w:t xml:space="preserve">ных уроков для организации самостоятельной учебной деятельности у учащихся начальных классов в условиях инклюзивного </w:t>
            </w:r>
            <w:r>
              <w:t>образования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(Онлайн)</w:t>
            </w:r>
          </w:p>
        </w:tc>
        <w:tc>
          <w:tcPr>
            <w:tcW w:w="226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Хорошавина Екатерина Владимировна</w:t>
            </w:r>
          </w:p>
        </w:tc>
      </w:tr>
      <w:tr w:rsidR="005A7627">
        <w:trPr>
          <w:cantSplit/>
        </w:trPr>
        <w:tc>
          <w:tcPr>
            <w:tcW w:w="10725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Статья посвящена организации самостоятельной учебной деятельности младших школьников в условиях инклюзии через нестандартные уроки. Автором поставлена цель - теоретически обосновать возможность использования нестандартных уроков для развития самостоятельно</w:t>
            </w:r>
            <w:r>
              <w:rPr>
                <w:color w:val="000000"/>
              </w:rPr>
              <w:t>й учебной деятельности у учащихся начальных классов. Исследованы аспекты формирования самостоятельной учебной деятельности и ее связь с нестандартными уроками в инклюзивном образовании. Результатом является предложение педагогам методов организации уроков,</w:t>
            </w:r>
            <w:r>
              <w:rPr>
                <w:color w:val="000000"/>
              </w:rPr>
              <w:t xml:space="preserve"> способствующих формированию самостоятельности учеников с ограниченными возможностями здоровья разных категорий в условиях инклюзивного образования.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Кошель Полина Николаевна</w:t>
            </w:r>
          </w:p>
        </w:tc>
        <w:tc>
          <w:tcPr>
            <w:tcW w:w="14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Использование игровых приемов в обучении для развития метапредметны</w:t>
            </w:r>
            <w:r>
              <w:rPr>
                <w:color w:val="000000"/>
              </w:rPr>
              <w:t>х умений младших школьников</w:t>
            </w:r>
          </w:p>
        </w:tc>
        <w:tc>
          <w:tcPr>
            <w:tcW w:w="226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Денисова Анна Алексеевна</w:t>
            </w:r>
          </w:p>
        </w:tc>
      </w:tr>
      <w:tr w:rsidR="005A7627">
        <w:trPr>
          <w:cantSplit/>
        </w:trPr>
        <w:tc>
          <w:tcPr>
            <w:tcW w:w="10725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докладе представлены результаты исследования по использованию игровых приемов в процессе обучения младших школьников для развития различных групп метапредметных умений. Проведен анализ позиций педагог</w:t>
            </w:r>
            <w:r>
              <w:rPr>
                <w:color w:val="000000"/>
              </w:rPr>
              <w:t>ов начальной школы по вопросам результативности средств формирования метапредметных умений, выделены ключевые направления деятельности педагогов начальной школы. Актуальность темы обусловлена современными темпами развития науки и образования, необходимость</w:t>
            </w:r>
            <w:r>
              <w:rPr>
                <w:color w:val="000000"/>
              </w:rPr>
              <w:t>ю формирования уже в начальной школе субъектной позиции ученика. Игровые технологии имеют большие возможности для активизации познавательной деятельности школьников, способствуют развитию внутренней мотивации ребенка, что позволяет предположить их актуальн</w:t>
            </w:r>
            <w:r>
              <w:rPr>
                <w:color w:val="000000"/>
              </w:rPr>
              <w:t>ость для формирования метапредметных умений.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Машкова Валентина Валерьевна;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Мордовский государственный педагогический университет имени М. Е. Евсевьева</w:t>
            </w:r>
          </w:p>
        </w:tc>
        <w:tc>
          <w:tcPr>
            <w:tcW w:w="14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продуктивного опыта младших школьников в игровых профессиональных пробах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(Онлайн)</w:t>
            </w:r>
          </w:p>
        </w:tc>
        <w:tc>
          <w:tcPr>
            <w:tcW w:w="226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Неясова Ирина Александровна</w:t>
            </w:r>
          </w:p>
        </w:tc>
      </w:tr>
      <w:tr w:rsidR="005A7627">
        <w:trPr>
          <w:cantSplit/>
        </w:trPr>
        <w:tc>
          <w:tcPr>
            <w:tcW w:w="10725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данной статье представлена характеристика понятия «продуктивный опыт», выделены структурные компоненты данной категории на основе анализа психолого-педагогической литературы. Определен потенциал игровых профессиональ</w:t>
            </w:r>
            <w:r>
              <w:rPr>
                <w:color w:val="000000"/>
              </w:rPr>
              <w:t xml:space="preserve">ных проб при формировании продуктивного опыта у детей младшего школьного возраста, </w:t>
            </w:r>
            <w:r>
              <w:t>предложены</w:t>
            </w:r>
            <w:r>
              <w:rPr>
                <w:color w:val="000000"/>
              </w:rPr>
              <w:t xml:space="preserve"> методические рекомендации по использованию профессиональных проб в формировании продуктивного опыта у младших школьников.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Мосунова Юлия Дмитриевна</w:t>
            </w:r>
          </w:p>
        </w:tc>
        <w:tc>
          <w:tcPr>
            <w:tcW w:w="14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Цифровые образовательные технологии как средство формирования у младших школьников способности к эстетической оценке предметной среды</w:t>
            </w:r>
          </w:p>
        </w:tc>
        <w:tc>
          <w:tcPr>
            <w:tcW w:w="226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Мисюкевич Алла Николаевна</w:t>
            </w:r>
          </w:p>
        </w:tc>
      </w:tr>
      <w:tr w:rsidR="005A7627">
        <w:trPr>
          <w:cantSplit/>
        </w:trPr>
        <w:tc>
          <w:tcPr>
            <w:tcW w:w="10725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современном мире духовное становление личности каждого будущего гражданина нашего общества невозможно без художественного образования и эстетического воспитания, и развития. Особое влияние на ребенка оказывает предметная среда, в которой он постоянно нах</w:t>
            </w:r>
            <w:r>
              <w:rPr>
                <w:color w:val="000000"/>
              </w:rPr>
              <w:t xml:space="preserve">одится. В результате исследования был выявлен низкий уровень развития способности к эстетической оценке предметной среды у четвероклассников. Перед сегодняшним учителем стоит важная задача поиска и апробирования новых методик и технологий, чтобы сохранить </w:t>
            </w:r>
            <w:r>
              <w:rPr>
                <w:color w:val="000000"/>
              </w:rPr>
              <w:t>у детей желание создавать своими руками что-то особенное, прекрасное. В работе показано, как использование цифровых образовательных технологий во внеурочной деятельности будет способствовать повышению качества и эффективности эстетического развития  младши</w:t>
            </w:r>
            <w:r>
              <w:rPr>
                <w:color w:val="000000"/>
              </w:rPr>
              <w:t>х школьников.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Суханова Алина Сергеевна</w:t>
            </w:r>
          </w:p>
        </w:tc>
        <w:tc>
          <w:tcPr>
            <w:tcW w:w="14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Особенности развития произвольного внимания у младших школьников на уроках в начальной школе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(Постерный доклад)</w:t>
            </w:r>
          </w:p>
        </w:tc>
        <w:tc>
          <w:tcPr>
            <w:tcW w:w="226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Денисова Анна Алексеевна</w:t>
            </w:r>
          </w:p>
        </w:tc>
      </w:tr>
      <w:tr w:rsidR="005A7627">
        <w:trPr>
          <w:cantSplit/>
        </w:trPr>
        <w:tc>
          <w:tcPr>
            <w:tcW w:w="10725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Доклад посвящен особенностям развития произвольного внимания у м</w:t>
            </w:r>
            <w:r>
              <w:rPr>
                <w:color w:val="000000"/>
              </w:rPr>
              <w:t>ладших школьников на уроках. Проблема внимания детей младшего школьного возраста стала актуальной в условиях высокой динамики жизни и потока информации. Увеличивается количество детей, теряющих интерес к учебе, что связано с недостатком концентрации. Внима</w:t>
            </w:r>
            <w:r>
              <w:rPr>
                <w:color w:val="000000"/>
              </w:rPr>
              <w:t>ние играет ключевую роль в психических процессах и организации учебной деятельности. Педагоги сталкиваются с трудностями в работе с детьми, не умеющими сосредотачиваться. Акцент сделан на недостаточном развитии произвольного внимания, что мешает усвоению м</w:t>
            </w:r>
            <w:r>
              <w:rPr>
                <w:color w:val="000000"/>
              </w:rPr>
              <w:t>атериала. В работе использованы методы, способствующие его развитию: мультимедиа, стихотворные задания, мотивация и установка на внимательность. Эти подходы помогли выявить особенности развития внимания у младших школьников.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Трошева Дарья Денисовна</w:t>
            </w:r>
          </w:p>
        </w:tc>
        <w:tc>
          <w:tcPr>
            <w:tcW w:w="14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Особенности использования комплекта игровых технологий «Первоклассные игры»</w:t>
            </w:r>
          </w:p>
        </w:tc>
        <w:tc>
          <w:tcPr>
            <w:tcW w:w="226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Денисова Анна Алексеевна</w:t>
            </w:r>
          </w:p>
        </w:tc>
      </w:tr>
      <w:tr w:rsidR="005A7627">
        <w:trPr>
          <w:cantSplit/>
        </w:trPr>
        <w:tc>
          <w:tcPr>
            <w:tcW w:w="10725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 докладе представлены результаты исследования по использованию игровых технологий для успешной адаптации первоклассников.  Представлен ана</w:t>
            </w:r>
            <w:r>
              <w:rPr>
                <w:color w:val="000000"/>
              </w:rPr>
              <w:t>лиз результатов трех срезов течения адаптации первоклассников у 142 учеников школ Санкт-Петербурга. Описаны особенности подбора и разработки игровых технологий с учетом полученных данных. Представлены отзывы учителей, работающих c комплектом «Первоклассные</w:t>
            </w:r>
            <w:r>
              <w:rPr>
                <w:color w:val="000000"/>
              </w:rPr>
              <w:t xml:space="preserve"> игры». Сформулированы выводы и определены перспективы по проблематике исследования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Узюкова Анастасия Михайловна</w:t>
            </w:r>
          </w:p>
        </w:tc>
        <w:tc>
          <w:tcPr>
            <w:tcW w:w="14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Развитие информационной культуры младшего школьника средствами игровых технологий</w:t>
            </w:r>
          </w:p>
        </w:tc>
        <w:tc>
          <w:tcPr>
            <w:tcW w:w="226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Денисова Анна Алексеевна</w:t>
            </w:r>
          </w:p>
        </w:tc>
      </w:tr>
      <w:tr w:rsidR="005A7627">
        <w:trPr>
          <w:cantSplit/>
        </w:trPr>
        <w:tc>
          <w:tcPr>
            <w:tcW w:w="10725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статье рассматривается проблема развития информационной культуры младшего школьника, которое необходимо для эффективного обучения в современной системе образования. Целью исследования является теоретически и экспериментально определить особенности и усло</w:t>
            </w:r>
            <w:r>
              <w:rPr>
                <w:color w:val="000000"/>
              </w:rPr>
              <w:t xml:space="preserve">вия развития информационной культуры второклассников средствами игровых технологий. Автором разработана настольная игра «Непарадный Петербург. Тайна загадочного маршрута», которая включает в себя разные средства игровых технологий и систематическую работу </w:t>
            </w:r>
            <w:r>
              <w:rPr>
                <w:color w:val="000000"/>
              </w:rPr>
              <w:t>с разными видами информации. Представлены примеры проведения игрового занятия.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Ушакова Галина Владимировна</w:t>
            </w:r>
          </w:p>
        </w:tc>
        <w:tc>
          <w:tcPr>
            <w:tcW w:w="14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Студия танца как пространство для развития эмоционального интеллекта младших школьников</w:t>
            </w:r>
          </w:p>
        </w:tc>
        <w:tc>
          <w:tcPr>
            <w:tcW w:w="226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Денисова Анна Алексеевна</w:t>
            </w:r>
          </w:p>
        </w:tc>
      </w:tr>
      <w:tr w:rsidR="005A7627">
        <w:trPr>
          <w:cantSplit/>
        </w:trPr>
        <w:tc>
          <w:tcPr>
            <w:tcW w:w="10725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Доклад освещает одн</w:t>
            </w:r>
            <w:r>
              <w:rPr>
                <w:color w:val="000000"/>
              </w:rPr>
              <w:t>у из актуальных сфер развития эмоционального интеллекта младших школьников. Научные работы зарубежных и отечественных учёных доказывают, что на развитие эмоциональной сферы ребёнка оказывает влияние не только специальные задания и техники, которые мы испол</w:t>
            </w:r>
            <w:r>
              <w:rPr>
                <w:color w:val="000000"/>
              </w:rPr>
              <w:t>ьзуем в образовательном процессе, но и само пространство, где происходит обучение. Соответственно, наша задача сформировать модель такого пространства для младших школьников, где мы сможем объединить не только эмоции и танец, но и пространство как таковое.</w:t>
            </w:r>
            <w:r>
              <w:rPr>
                <w:color w:val="000000"/>
              </w:rPr>
              <w:t xml:space="preserve"> На конференции будет представлено краткое теоретическое обоснование темы, выбранные методики для диагностики эмоционального интеллекта младших школьников и диагностические карты для диагностики танцевальных пространств, а также результаты проведённого исс</w:t>
            </w:r>
            <w:r>
              <w:rPr>
                <w:color w:val="000000"/>
              </w:rPr>
              <w:t>ледования.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Фомина Яна Сергеевна</w:t>
            </w:r>
          </w:p>
        </w:tc>
        <w:tc>
          <w:tcPr>
            <w:tcW w:w="14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Групповая работа как средство организации детского ученического сообщества первоклассников</w:t>
            </w:r>
          </w:p>
        </w:tc>
        <w:tc>
          <w:tcPr>
            <w:tcW w:w="226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Казакова Анжелика Анатольевна</w:t>
            </w:r>
          </w:p>
        </w:tc>
      </w:tr>
      <w:tr w:rsidR="005A7627">
        <w:trPr>
          <w:cantSplit/>
        </w:trPr>
        <w:tc>
          <w:tcPr>
            <w:tcW w:w="10725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Доклад посвящен основным результатам исследования ключевых аспектов организации детского коллектива. Педагогические условия организации детского коллектива рассматриваются в рамках групповой работы первоклассников. В процессе исследования были выявлены осн</w:t>
            </w:r>
            <w:r>
              <w:rPr>
                <w:color w:val="000000"/>
              </w:rPr>
              <w:t>овные проблемы организации детского ученического сообщества первоклассников и условия использования групповой работы, необходимые для его становления и функционирования.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Шатова Кристина Денисовна</w:t>
            </w:r>
          </w:p>
        </w:tc>
        <w:tc>
          <w:tcPr>
            <w:tcW w:w="14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0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у младших школьников эстетического вкуса средствами анимации во внеурочной деятельности</w:t>
            </w:r>
          </w:p>
        </w:tc>
        <w:tc>
          <w:tcPr>
            <w:tcW w:w="2265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Мисюкевич Алла Николаевна</w:t>
            </w:r>
          </w:p>
        </w:tc>
      </w:tr>
      <w:tr w:rsidR="005A7627">
        <w:trPr>
          <w:cantSplit/>
        </w:trPr>
        <w:tc>
          <w:tcPr>
            <w:tcW w:w="10725" w:type="dxa"/>
            <w:gridSpan w:val="5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Эстетическое воспитание и развитие младших школьников является одной из важнейших задач учителя начальных классов. Показателем э</w:t>
            </w:r>
            <w:r>
              <w:rPr>
                <w:color w:val="000000"/>
              </w:rPr>
              <w:t>стетического развития младших школьников является эстетический вкус. В работе рассматривается модель и условия формирования эстетического вкуса у детей средствами анимации. В ходе изучения выбранной темы мы сталкиваемся с тем, что проблема формирования эст</w:t>
            </w:r>
            <w:r>
              <w:rPr>
                <w:color w:val="000000"/>
              </w:rPr>
              <w:t>етического вкуса и влияние мультипликации на этот процесс имеют особую актуальность в наше время, но анимационная деятельность недостаточно исследована как средство эстетического развития детей младшего школьного возраста. Поэтому целью исследования являет</w:t>
            </w:r>
            <w:r>
              <w:rPr>
                <w:color w:val="000000"/>
              </w:rPr>
              <w:t>ся теоретически обосновать и экспериментально определить особенности и условия формирования эстетического вкуса средствами анимации во внеурочной деятельности с использованием разнообразных арт-технологий.</w:t>
            </w:r>
          </w:p>
        </w:tc>
      </w:tr>
    </w:tbl>
    <w:p w:rsidR="005A7627" w:rsidRDefault="005A7627">
      <w:pPr>
        <w:spacing w:before="0" w:after="0"/>
        <w:rPr>
          <w:sz w:val="20"/>
          <w:szCs w:val="20"/>
        </w:rPr>
      </w:pPr>
    </w:p>
    <w:p w:rsidR="005A7627" w:rsidRDefault="005A7627">
      <w:pPr>
        <w:spacing w:before="0" w:after="0"/>
        <w:rPr>
          <w:sz w:val="20"/>
          <w:szCs w:val="20"/>
        </w:rPr>
      </w:pPr>
    </w:p>
    <w:p w:rsidR="005A7627" w:rsidRDefault="00764469">
      <w:pPr>
        <w:pStyle w:val="20"/>
      </w:pPr>
      <w:bookmarkStart w:id="5" w:name="_heading=h.47lkcqyx0z5b" w:colFirst="0" w:colLast="0"/>
      <w:bookmarkEnd w:id="5"/>
      <w:r>
        <w:t>Секция: Искусственный интеллект и иностранные я</w:t>
      </w:r>
      <w:r>
        <w:t>зыки: как современные технологии меняют языковое образование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Дата и время проведения секции: 15.04.2025 в 15:10.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Адрес проведения секции: город Санкт-Петербург, Московский проспект, дом 80, 3 этаж, ауд. 59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Формат: смешанный (очный/дистанционный).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Требования к докладу: Произносимый доклад длительностью 5–7 минут. Демонстрация слайдов обязательна. Подготовленную презентацию необходимо прислать руководителю секции в формате </w:t>
      </w:r>
      <w:r>
        <w:rPr>
          <w:sz w:val="20"/>
          <w:szCs w:val="20"/>
        </w:rPr>
        <w:lastRenderedPageBreak/>
        <w:t>PPT, PPTX или PDF за три дня до проведения секции. Приветствуются доклады на а</w:t>
      </w:r>
      <w:r>
        <w:rPr>
          <w:sz w:val="20"/>
          <w:szCs w:val="20"/>
        </w:rPr>
        <w:t>нглийском языке и наличие дидактического раздаточного материала для слушателей.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Руководитель секции: Маркова Дарья Михайловна, ассистент кафедры раннего обучения иностранным языкам.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E-mail: dary_mark@mail.ru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Секретарь секции: Сероштан Ника Сергеевна.</w:t>
      </w:r>
    </w:p>
    <w:tbl>
      <w:tblPr>
        <w:tblStyle w:val="affe"/>
        <w:tblW w:w="107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7"/>
        <w:gridCol w:w="709"/>
        <w:gridCol w:w="4111"/>
        <w:gridCol w:w="2284"/>
      </w:tblGrid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Докла</w:t>
            </w:r>
            <w:r>
              <w:rPr>
                <w:b/>
              </w:rPr>
              <w:t>дчик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Уровень образования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Научный руководитель</w:t>
            </w:r>
          </w:p>
        </w:tc>
      </w:tr>
      <w:tr w:rsidR="005A7627">
        <w:trPr>
          <w:cantSplit/>
        </w:trPr>
        <w:tc>
          <w:tcPr>
            <w:tcW w:w="2235" w:type="dxa"/>
            <w:vAlign w:val="bottom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Волкова Арина Игоревна;</w:t>
            </w:r>
          </w:p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РГПУ им. А.И. Герцена</w:t>
            </w:r>
          </w:p>
        </w:tc>
        <w:tc>
          <w:tcPr>
            <w:tcW w:w="1417" w:type="dxa"/>
            <w:vAlign w:val="bottom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Особенности использования искусственного интеллекта при обучении младших школьников лексике на уроках английского языка</w:t>
            </w:r>
          </w:p>
        </w:tc>
        <w:tc>
          <w:tcPr>
            <w:tcW w:w="2284" w:type="dxa"/>
            <w:vAlign w:val="bottom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Парфенова Светлана Олеговна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bottom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 исследовательской работе рассматривается использование искусственного интеллекта в преподавании иностранного языка младшим школьникам в целом, и в обучении лексической стороне английского языка, в частности.</w:t>
            </w:r>
          </w:p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Актуальность темы</w:t>
            </w:r>
            <w:r>
              <w:rPr>
                <w:color w:val="000000"/>
              </w:rPr>
              <w:t xml:space="preserve"> обусловлена недостаточной изученностью применения ИИ в педагогике и методике обучения иностранным языкам, что открывает перспективы для дальнейших исследований.</w:t>
            </w:r>
          </w:p>
        </w:tc>
      </w:tr>
      <w:tr w:rsidR="005A7627">
        <w:trPr>
          <w:cantSplit/>
        </w:trPr>
        <w:tc>
          <w:tcPr>
            <w:tcW w:w="2235" w:type="dxa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Зверева Анна Евгеньевна;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РГПУ им. А.И. Герцена</w:t>
            </w:r>
          </w:p>
        </w:tc>
        <w:tc>
          <w:tcPr>
            <w:tcW w:w="1417" w:type="dxa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Развитие умения иноязычного ауди</w:t>
            </w:r>
            <w:r>
              <w:rPr>
                <w:color w:val="000000"/>
              </w:rPr>
              <w:t>рования при помощи искусственного интеллекта в начальной школе</w:t>
            </w:r>
          </w:p>
        </w:tc>
        <w:tc>
          <w:tcPr>
            <w:tcW w:w="2284" w:type="dxa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Крылова Ирина Александровна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Исследование посвящено разработке методики использования ИИ для обучения аудированию младших школьников английскому языку по темам, отсутствующим в утвержденных учебниках. Цель – создание аудиоматериалов с помощью ChatGPT и систем Text-to-Speech для решени</w:t>
            </w:r>
            <w:r>
              <w:rPr>
                <w:color w:val="000000"/>
              </w:rPr>
              <w:t>я проблемы нехватки ресурсов в условиях перехода на новые ФООП.</w:t>
            </w:r>
          </w:p>
        </w:tc>
      </w:tr>
      <w:tr w:rsidR="005A7627">
        <w:trPr>
          <w:cantSplit/>
        </w:trPr>
        <w:tc>
          <w:tcPr>
            <w:tcW w:w="2235" w:type="dxa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Ибриш Зарема Дамировна;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РГПУ им. А.И. Герцена</w:t>
            </w:r>
          </w:p>
        </w:tc>
        <w:tc>
          <w:tcPr>
            <w:tcW w:w="1417" w:type="dxa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11" w:type="dxa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От голосовых ассистентов до адаптивного обучения: как искусственный интеллект меняет изучение иностранных языков у детей</w:t>
            </w:r>
          </w:p>
        </w:tc>
        <w:tc>
          <w:tcPr>
            <w:tcW w:w="2284" w:type="dxa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Искусст</w:t>
            </w:r>
            <w:r>
              <w:rPr>
                <w:color w:val="000000"/>
              </w:rPr>
              <w:t xml:space="preserve">венный интеллект уже сегодня активно используется в обучении иностранным языкам, особенно в начальной школе. В докладе рассматриваются три ключевых направления: голосовые ассистенты (Google Assistant, Alexa) как интерактивные языковые партнёры, адаптивные </w:t>
            </w:r>
            <w:r>
              <w:rPr>
                <w:color w:val="000000"/>
              </w:rPr>
              <w:t>образовательные платформы (Duolingo, LingQ), подстраивающиеся под уровень ребёнка, а также ИИ-аналитика, позволяющая отслеживать прогресс и корректировать учебную программу. Нами также будет рассмотрен ряд важных вопросов, таких как какие возможности ИИ от</w:t>
            </w:r>
            <w:r>
              <w:rPr>
                <w:color w:val="000000"/>
              </w:rPr>
              <w:t>крывает для учителей и родителей, а также какие ограничения и риски связаны с внедрением технологий в языковое образование.</w:t>
            </w:r>
          </w:p>
        </w:tc>
      </w:tr>
      <w:tr w:rsidR="005A7627">
        <w:trPr>
          <w:cantSplit/>
        </w:trPr>
        <w:tc>
          <w:tcPr>
            <w:tcW w:w="2235" w:type="dxa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Куприянова Валентина Александровна;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РГПУ им. А.И. Герцена</w:t>
            </w:r>
          </w:p>
        </w:tc>
        <w:tc>
          <w:tcPr>
            <w:tcW w:w="1417" w:type="dxa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Использование нейронных сетей для формирования иноязычных лексических навыков на уроках английского языка у 3 класса по теме “school objects”</w:t>
            </w:r>
          </w:p>
        </w:tc>
        <w:tc>
          <w:tcPr>
            <w:tcW w:w="2284" w:type="dxa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t>Парфенова Светлана Олеговна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Статья посвящена проблеме поиска эффективного средства формирования иноязычных лексич</w:t>
            </w:r>
            <w:r>
              <w:rPr>
                <w:color w:val="000000"/>
              </w:rPr>
              <w:t>еских навыков младших школьников на уроках английского языка. В качестве такого средства предлагается использование нейронных сетей. В данной работе рассматривается использование нейронных сетей для формирования иноязычных лексических навыков на уроках анг</w:t>
            </w:r>
            <w:r>
              <w:rPr>
                <w:color w:val="000000"/>
              </w:rPr>
              <w:t>лийского языка у учащихся 3 класса по теме «school objects». В исследовании анализируются возможности применения современных технологий искусственного интеллекта для повышения эффективности обучения лексике. Основное внимание уделяется разработке интеракти</w:t>
            </w:r>
            <w:r>
              <w:rPr>
                <w:color w:val="000000"/>
              </w:rPr>
              <w:t>вных учебных материалов на основе нейронных сетей, которые помогают учащимся быстрее запоминать новые слова и развивать навыки их активного использования во всех видах речевой деятельности.</w:t>
            </w:r>
          </w:p>
        </w:tc>
      </w:tr>
      <w:tr w:rsidR="005A7627">
        <w:trPr>
          <w:cantSplit/>
        </w:trPr>
        <w:tc>
          <w:tcPr>
            <w:tcW w:w="2235" w:type="dxa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Лазарева Ксения Олеговна;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Санкт-Петербургский государственный инс</w:t>
            </w:r>
            <w:r>
              <w:rPr>
                <w:color w:val="000000"/>
              </w:rPr>
              <w:t>титут культуры</w:t>
            </w:r>
          </w:p>
        </w:tc>
        <w:tc>
          <w:tcPr>
            <w:tcW w:w="1417" w:type="dxa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Использование искусственного интеллекта для разработки учебно-аутентичных текстов при обучении английскому языку в начальной школе</w:t>
            </w:r>
          </w:p>
        </w:tc>
        <w:tc>
          <w:tcPr>
            <w:tcW w:w="2284" w:type="dxa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t>Курбатова Светлана Георгиевна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 последние годы использование искусственного интеллекта (ИИ) в образовании открывает новые горизонты для разработки учебно-аутентичных текстов при обучении английскому языку в начальной школе. Аутентичные материалы, основанные на реальных источниках, спос</w:t>
            </w:r>
            <w:r>
              <w:rPr>
                <w:color w:val="000000"/>
              </w:rPr>
              <w:t>обствуют развитию языковых навыков, межкультурной компетенции и делают процесс обучения более увлекательным и эффективным. ИИ может анализировать потребности учащихся, адаптировать тексты по уровню сложности, делая их более доступными и интересными. Исполь</w:t>
            </w:r>
            <w:r>
              <w:rPr>
                <w:color w:val="000000"/>
              </w:rPr>
              <w:t>зование таких технологий позволяет создавать контекстуальные и культурно значимые материалы. Таким образом, интеграция ИИ в методику преподавания иностранного языка становится важным шагом к улучшению качества образования и вовлеченности учащихся.</w:t>
            </w:r>
          </w:p>
        </w:tc>
      </w:tr>
      <w:tr w:rsidR="005A7627">
        <w:trPr>
          <w:cantSplit/>
        </w:trPr>
        <w:tc>
          <w:tcPr>
            <w:tcW w:w="2235" w:type="dxa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Рамазан</w:t>
            </w:r>
            <w:r>
              <w:rPr>
                <w:color w:val="000000"/>
              </w:rPr>
              <w:t>ова Лилия Айдеровна;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Крымский инженерно-педагогический университет имени Февзи Якубова</w:t>
            </w:r>
          </w:p>
        </w:tc>
        <w:tc>
          <w:tcPr>
            <w:tcW w:w="1417" w:type="dxa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11" w:type="dxa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Возможности мобильного приложения "Taycıq" в расширении словарного запаса у детей старшего дошкольного возраста с общим недоразвитием речи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(Онлайн)</w:t>
            </w:r>
          </w:p>
        </w:tc>
        <w:tc>
          <w:tcPr>
            <w:tcW w:w="2284" w:type="dxa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t>Завьялова Анастасия Александровна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 xml:space="preserve">В данной статье будет рассмотрено влияние приложения “Tayçiq” на формирование словарного запаса детей с общим недоразвитием речи. Будет выявлена степень недоразвития словарного запаса, особенности словарного запаса детей </w:t>
            </w:r>
            <w:r>
              <w:rPr>
                <w:color w:val="000000"/>
              </w:rPr>
              <w:t>с ОНР. Будет описана работа приложения, его возможности в развитии словарного запаса детей с общим недоразвитием речи.</w:t>
            </w:r>
          </w:p>
        </w:tc>
      </w:tr>
      <w:tr w:rsidR="005A7627">
        <w:trPr>
          <w:cantSplit/>
        </w:trPr>
        <w:tc>
          <w:tcPr>
            <w:tcW w:w="2235" w:type="dxa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Степанова Ксения Алексеевна;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РГПУ им. А.И. Герцена</w:t>
            </w:r>
          </w:p>
        </w:tc>
        <w:tc>
          <w:tcPr>
            <w:tcW w:w="1417" w:type="dxa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Использование искусственного интеллекта в изучении английского языка</w:t>
            </w:r>
          </w:p>
        </w:tc>
        <w:tc>
          <w:tcPr>
            <w:tcW w:w="2284" w:type="dxa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t>-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bottom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 развитием цифровых технологий и возникновением искусственного интеллекта изучение английского языка преобразовалось в систему с многочисленными ресурсами для самостоятельного обучения. К ним относятся чат-боты, сайты, разделяющие изучение языка по уровня</w:t>
            </w:r>
            <w:r>
              <w:rPr>
                <w:color w:val="000000"/>
              </w:rPr>
              <w:t>м (A1, A2.... C2), приложения, предназначенные для изучения как целого языка, так и некоторых его аспектов (аудирование, лексика, чтение и т. д). Многие из этих источников находятся в бесплатном доступе, и изучающим будет невероятно полезно узнать о них.</w:t>
            </w:r>
          </w:p>
        </w:tc>
      </w:tr>
    </w:tbl>
    <w:p w:rsidR="005A7627" w:rsidRDefault="005A7627">
      <w:pPr>
        <w:spacing w:before="0" w:after="0"/>
        <w:rPr>
          <w:sz w:val="20"/>
          <w:szCs w:val="20"/>
        </w:rPr>
      </w:pPr>
    </w:p>
    <w:p w:rsidR="005A7627" w:rsidRDefault="005A7627">
      <w:pPr>
        <w:spacing w:before="0" w:after="0"/>
        <w:rPr>
          <w:sz w:val="20"/>
          <w:szCs w:val="20"/>
        </w:rPr>
      </w:pPr>
    </w:p>
    <w:p w:rsidR="005A7627" w:rsidRDefault="00764469">
      <w:pPr>
        <w:pStyle w:val="20"/>
      </w:pPr>
      <w:bookmarkStart w:id="6" w:name="_heading=h.8jfs2kivhm0r" w:colFirst="0" w:colLast="0"/>
      <w:bookmarkEnd w:id="6"/>
      <w:r>
        <w:t>Секция: Перспективные направления развития естественно-математического начального образования</w:t>
      </w:r>
    </w:p>
    <w:p w:rsidR="005A7627" w:rsidRDefault="00764469">
      <w:pPr>
        <w:tabs>
          <w:tab w:val="left" w:pos="6750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>Дата и время проведения секции: 16.04.2025 в 15.30.</w:t>
      </w:r>
    </w:p>
    <w:p w:rsidR="005A7627" w:rsidRDefault="00764469">
      <w:pPr>
        <w:tabs>
          <w:tab w:val="left" w:pos="6750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>Адрес проведения секции: город Санкт-Петербург, Московский проспект, дом 80, ауд. 55 и ауд. 59</w:t>
      </w:r>
    </w:p>
    <w:p w:rsidR="005A7627" w:rsidRDefault="00764469">
      <w:pPr>
        <w:tabs>
          <w:tab w:val="left" w:pos="6750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>Формат: очный.</w:t>
      </w:r>
    </w:p>
    <w:p w:rsidR="005A7627" w:rsidRDefault="00764469">
      <w:pPr>
        <w:tabs>
          <w:tab w:val="left" w:pos="6750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>Требования к докладу: Тема доклада посвящена актуальным проблемам современного начального естественно-математического образования; продолжительность доклада 7-8 минут; сопровождение доклада электронной презентацией; включение в содержание вы</w:t>
      </w:r>
      <w:r>
        <w:rPr>
          <w:sz w:val="20"/>
          <w:szCs w:val="20"/>
        </w:rPr>
        <w:t>ступления интерактивного задания для слушателей по теме доклада.</w:t>
      </w:r>
    </w:p>
    <w:p w:rsidR="005A7627" w:rsidRDefault="00764469">
      <w:pPr>
        <w:tabs>
          <w:tab w:val="left" w:pos="6750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>Руководитель секции: Каменкова Наталья Геннадьевна, кандидат физ.-мат. наук, доцент кафедры начального естественно-математического образования.</w:t>
      </w:r>
    </w:p>
    <w:p w:rsidR="005A7627" w:rsidRDefault="00764469">
      <w:pPr>
        <w:tabs>
          <w:tab w:val="left" w:pos="6750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>E-mail: kamkoc@mail.ru</w:t>
      </w:r>
    </w:p>
    <w:p w:rsidR="005A7627" w:rsidRDefault="00764469">
      <w:pPr>
        <w:tabs>
          <w:tab w:val="left" w:pos="6750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>Секретарь секции: Родиче</w:t>
      </w:r>
      <w:r>
        <w:rPr>
          <w:sz w:val="20"/>
          <w:szCs w:val="20"/>
        </w:rPr>
        <w:t>ва Кристина Витальевна.</w:t>
      </w:r>
      <w:r>
        <w:rPr>
          <w:sz w:val="20"/>
          <w:szCs w:val="20"/>
        </w:rPr>
        <w:tab/>
      </w:r>
    </w:p>
    <w:p w:rsidR="005A7627" w:rsidRDefault="005A7627">
      <w:pPr>
        <w:tabs>
          <w:tab w:val="left" w:pos="6750"/>
        </w:tabs>
        <w:spacing w:before="0" w:after="0"/>
        <w:rPr>
          <w:sz w:val="20"/>
          <w:szCs w:val="20"/>
        </w:rPr>
      </w:pPr>
    </w:p>
    <w:tbl>
      <w:tblPr>
        <w:tblStyle w:val="afff"/>
        <w:tblW w:w="107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7"/>
        <w:gridCol w:w="709"/>
        <w:gridCol w:w="4111"/>
        <w:gridCol w:w="2284"/>
      </w:tblGrid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Докладчик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Уровень образования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Научный руководитель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Алахмари Ханан Ахмад Х;</w:t>
            </w:r>
          </w:p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МПГУ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аспирантура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bidi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‏</w:t>
            </w:r>
            <w:r>
              <w:rPr>
                <w:color w:val="000000"/>
              </w:rPr>
              <w:t>Области устойчивого развития в курсе математики для начальной школы</w:t>
            </w:r>
          </w:p>
        </w:tc>
        <w:tc>
          <w:tcPr>
            <w:tcW w:w="2284" w:type="dxa"/>
            <w:vAlign w:val="center"/>
          </w:tcPr>
          <w:p w:rsidR="005A7627" w:rsidRDefault="005A7627">
            <w:pPr>
              <w:spacing w:before="0" w:after="0"/>
              <w:rPr>
                <w:color w:val="000000"/>
              </w:rPr>
            </w:pP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Математика в начальных классах является основным учебным предметом. Младшие школьники усваивают систему важнейших математических понятий, овладевают умениями и навыками в области счета, письма, речи, без чего невозможно успешное обучение в школе. Велико во</w:t>
            </w:r>
            <w:r>
              <w:rPr>
                <w:color w:val="000000"/>
              </w:rPr>
              <w:t xml:space="preserve">спитательное значение математики: она открывает младшим школьникам дидактические игры занимательного характера. Как известно, знания, полученные без интереса, не становятся полезными. Поэтому одной из труднейших и важнейших задач дидактики как была, так и </w:t>
            </w:r>
            <w:r>
              <w:rPr>
                <w:color w:val="000000"/>
              </w:rPr>
              <w:t>остается проблема воспитания интереса к учению.</w:t>
            </w:r>
          </w:p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 каждым годом дети все равнодушнее относятся к учебе. В частности, понижается познавательный интерес учащихся начальных классов к такому предмету, как математика. Этот предмет воспринимается учащимися как ск</w:t>
            </w:r>
            <w:r>
              <w:rPr>
                <w:color w:val="000000"/>
              </w:rPr>
              <w:t>учный и совсем не интересный. В связи с этим учителями ведется поиск эффективных форм и методов обучения математике, которые способствовали бы активизации учебной деятельности, формированию познавательного интереса. В связи с тем, что приоритетным направле</w:t>
            </w:r>
            <w:r>
              <w:rPr>
                <w:color w:val="000000"/>
              </w:rPr>
              <w:t>нием новых образовательных стандартов является реализация развивающего потенциала, актуальной задачей становится обеспечение развития универсальных учебных действий.</w:t>
            </w:r>
          </w:p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Цель исследования – обосновать эффективность использования дидактических игр и заданий в р</w:t>
            </w:r>
            <w:r>
              <w:rPr>
                <w:color w:val="000000"/>
              </w:rPr>
              <w:t>аботе учителя начальных классов для формирования и развития познавательного интереса у учащихся к математике. Объект исследования – процесс развития познавательного интереса у младших школьников на уроках математики. Предмет исследования – развитие познава</w:t>
            </w:r>
            <w:r>
              <w:rPr>
                <w:color w:val="000000"/>
              </w:rPr>
              <w:t>тельного интереса у младших школьников на уроках математики средствами использования дидактических игр и заданий. Гипотеза исследования состоит в следующем: повышению уровня познавательного интереса к урокам математики у младших школьников способствует вкл</w:t>
            </w:r>
            <w:r>
              <w:rPr>
                <w:color w:val="000000"/>
              </w:rPr>
              <w:t>ючение в процесс обучения систематически проводимых разнообразных дидактических игр и заданий.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Артемова Софья Леонидовна;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Московский педагогический государственный университет (Колледж МПГУ)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среднее профессиональное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Дидактический материал как средство формирования геометрических понятий у младших школьников на этапе внешнеречевого определения понятия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Власенкова Юлия Ивановна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данном докладе будут освещены этапы формирования геометрических понятий у младших школьнико</w:t>
            </w:r>
            <w:r>
              <w:rPr>
                <w:color w:val="000000"/>
              </w:rPr>
              <w:t>в таких исследователей как Л. С. Выготский,  П. Я. Гальперин, Г. И. Саранцев. На этапе внешнеречевого определения понятия будет рассмотрен способ формирования геометрических понятий у младших школьников посредством дидактического материала «Геометрия для м</w:t>
            </w:r>
            <w:r>
              <w:rPr>
                <w:color w:val="000000"/>
              </w:rPr>
              <w:t>ладшего школьника»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Бирюков Валерий Алексеевич;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РГПУ им. А.И. Герцена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Использование тематических серий задач при формировании функциональной грамотности младших школьников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Шереметьева Ольга Владиславовна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Доклад посвящен использованию тематических серий задач как эффективного инструмента формирования функциональной грамотности младших школьников. Рассматриваются подходы к разработке таких задач, их роль в развитии функциональной грамотности. Анализируются п</w:t>
            </w:r>
            <w:r>
              <w:rPr>
                <w:color w:val="000000"/>
              </w:rPr>
              <w:t>ринципы отбора содержания и уровни сложности заданий. Делается вывод о необходимости интеграции тематических серий задач в учебный процесс для повышения качества образования.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Болтабаева Айнура Эргашбек кизи;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РГПУ им. А.И. Герцена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Готовность слабовидящих обучающихся к освоению раздела "Пространственные отношения. Геометрические фигуры" по начальному курсу математики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Фомичева Лидия Валентиновна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докладе будет представлена проблема готовности слабовидящих младшеклассников к освоению раздела "Пространственные отношения. Геометрические фигуры" по начальному курсу математики. Изложены данные теоретического и экспериментального изучения готовности сл</w:t>
            </w:r>
            <w:r>
              <w:rPr>
                <w:color w:val="000000"/>
              </w:rPr>
              <w:t>абовидящих первоклассников к освоению раздела. Представлен сравнительный анализ полученных результатов, которые показали слабовидящие и нормально-видящие обучающиеся первого класса. Обозначены основные тифлопедагогические подходы к повышению уровня готовно</w:t>
            </w:r>
            <w:r>
              <w:rPr>
                <w:color w:val="000000"/>
              </w:rPr>
              <w:t>сти слабовидящих первоклассников к освоению раздела.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Жарикова Анастасия Максимовна;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РГПУ им. А.И. Герцена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Использование задач с культурно-историческим содержанием в процессе обучения младших школьников математике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Шереметьева Ольга Владиславо</w:t>
            </w:r>
            <w:r>
              <w:rPr>
                <w:color w:val="000000"/>
              </w:rPr>
              <w:t>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статье рассматривается процесс обучения младших школьников математике посредством использования задач с культурно-историческим содержанием. Раскрывается возможность повышения уровня познавательного интереса благодаря использованию в обучении серии з</w:t>
            </w:r>
            <w:r>
              <w:rPr>
                <w:color w:val="000000"/>
              </w:rPr>
              <w:t>адач с культурно-историческим содержанием.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Захарова Виктория Сергеевна;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Московский педагогический государственный университет (Колледж МПГУ)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среднее профессиональное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Решение текстовых задач с использованием синтетического и аналитического методов на уроках математики в начальной школе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Власенкова Юлия Ивановна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данном докладе будет рассмотрена проблема формирования у обучающихся начальной школы умения самостоятельно р</w:t>
            </w:r>
            <w:r>
              <w:rPr>
                <w:color w:val="000000"/>
              </w:rPr>
              <w:t>ешать любые текстовые задачи. В докладе будут приведены практические примеры использования рабочих листов, созданных с целью обучения выполнению разбора задачи по тексту синтетическим и аналитическим методами на этапе поиска и составления плана решения зад</w:t>
            </w:r>
            <w:r>
              <w:rPr>
                <w:color w:val="000000"/>
              </w:rPr>
              <w:t>ачи, по итогу которого у обучающихся начальной школы будет формироваться общее умение работать над задачей самостоятельно.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Игнатова Елизавета Артемовна;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РГПУ им. А.И. Герцена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Использование геометрического конструирования во внеурочной деятел</w:t>
            </w:r>
            <w:r>
              <w:rPr>
                <w:color w:val="000000"/>
              </w:rPr>
              <w:t>ьности младших школьников как средства развития пространственных представлений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Шереметьева Ольга Владиславовна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работе рассматривается значение геометрического конструирования, его влияние на развитие пространственного мышления младших школьников. Основное внимание уделяется методам и приемам геометрического конструирования, которые могут быть внедрены в образоват</w:t>
            </w:r>
            <w:r>
              <w:rPr>
                <w:color w:val="000000"/>
              </w:rPr>
              <w:t>ельный процесс.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Коваленко Елена Константиновна;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РГПУ им. А.И. Герцена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математической грамотности младших школьников в процессе обучения решению арифметических задач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t>Сурикова Светлана Владиславовна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tabs>
                <w:tab w:val="left" w:pos="2055"/>
              </w:tabs>
              <w:rPr>
                <w:color w:val="000000"/>
              </w:rPr>
            </w:pPr>
            <w:r>
              <w:rPr>
                <w:color w:val="000000"/>
              </w:rPr>
              <w:t>В данном докладе будут рассмо</w:t>
            </w:r>
            <w:r>
              <w:rPr>
                <w:color w:val="000000"/>
              </w:rPr>
              <w:t>трены вопросы, связанные со спецификой отбора и последующей работы с арифметическими задачами в процессе формирования функциональной (математической) грамотности, приведены возможные формы организации подобной работы.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Кузьминых Нелля Леонидовна;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РГПУ им. А.И. Герцена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Развитие логического действия сравнения при обучении младших школьников решению текстовых задач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t>Каменкова Наталья Геннадьевна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Работа посвящена актуальной проблеме развития логического мышления младших школьников, в част</w:t>
            </w:r>
            <w:r>
              <w:rPr>
                <w:color w:val="000000"/>
              </w:rPr>
              <w:t>ности, формированию действия сравнения в процессе решения текстовых задач. Автор обосновывает значимость данной проблемы требованиями ФГОС и потребностью в развитии универсальных учебных действий. В теоретической части проведён анализ психолого-педагогичес</w:t>
            </w:r>
            <w:r>
              <w:rPr>
                <w:color w:val="000000"/>
              </w:rPr>
              <w:t>кой литературы (А.В. Белошистая, В.В. Левитес, Н.Ф. Талызина и др.), раскрывающий сущность логического действия сравнения, его структуру и функции. Рассмотрены подходы к обучению решению текстовых задач (Н.Б. Истомина, С.А. Зайцева и др.). В работе выявлен</w:t>
            </w:r>
            <w:r>
              <w:rPr>
                <w:color w:val="000000"/>
              </w:rPr>
              <w:t>ы педагогические условия, способствующие развитию данного действия: целенаправленная организация учебного процесса, включение специальных заданий, применение наглядных и игровых методов, поэтапность обучения. Практическая часть включает описание и результа</w:t>
            </w:r>
            <w:r>
              <w:rPr>
                <w:color w:val="000000"/>
              </w:rPr>
              <w:t>ты диагностики уровня развития логического действия сравнения у учащихся, а также детально разработанный обучающий проект. Проект содержит цель, задачи, программу пошагового формирования навыка сравнения, примеры заданий и методические рекомендации. В закл</w:t>
            </w:r>
            <w:r>
              <w:rPr>
                <w:color w:val="000000"/>
              </w:rPr>
              <w:t>ючении подведены итоги, подтверждающие гипотезу и практическую значимость исследования.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Манько Анастасия Максимовна;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РГПУ им. А.И. Герцена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Обучение младших школьников решению текстовых арифметических задач как средство формирования базового логического действия сравнения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t>Шереметьева Ольга Владиславовна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tabs>
                <w:tab w:val="left" w:pos="165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Доклад посвящен проблеме поиска средств повышения качества обучения младших школьников за </w:t>
            </w:r>
            <w:r>
              <w:rPr>
                <w:color w:val="000000"/>
              </w:rPr>
              <w:t>счет усиления внимания к процессу овладения ими базовым логическим действием сравнением. Рассматриваются методические условия, способствующие формированию у учащихся действия сравнения. Приводятся примеры заданий и методические рекомендации по их использов</w:t>
            </w:r>
            <w:r>
              <w:rPr>
                <w:color w:val="000000"/>
              </w:rPr>
              <w:t>анию в процессе обучения математике.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Новикова Дарина Олеговна;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РГПУ им. А.И. Герцена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Развитие алгоритмического мышления младших школьников в процессе их обучения решению текстовых задач.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t>Каменкова Наталья Геннадьевна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Работа направлена на выявление условий, способствующих развитию алгоритмического мышления у младших школьников в процессе их обучения решению текстовых задач. Рассматриваются возможности использования различных образовательных технологий и методик и анализ</w:t>
            </w:r>
            <w:r>
              <w:rPr>
                <w:color w:val="000000"/>
              </w:rPr>
              <w:t>ируются результаты экспериментального исследования, направленного на проверку эффективности предложенных методических подходов.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Родичева Кристина Витальевна;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РГПУ им. А.И. Герцена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Характеристика набора комбинаторных задач, способствующих ра</w:t>
            </w:r>
            <w:r>
              <w:rPr>
                <w:color w:val="000000"/>
              </w:rPr>
              <w:t>звитию достижения предметных результатов по математике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t>Останина Екатерина Евгеньевна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докладе будет представлен набор комбинаторных задач разного вида (на нахождение перестановок, размещений, сочетаний), разработанный на математическом содержании. Привед</w:t>
            </w:r>
            <w:r>
              <w:rPr>
                <w:color w:val="000000"/>
              </w:rPr>
              <w:t>ённые задания носят тренировочный и творческий характер, что способствует достижению младшими школьниками предметных результатов по математике. Показан вариант использования составленного набора в обучении третьеклассников на этапе выработки у них вычислит</w:t>
            </w:r>
            <w:r>
              <w:rPr>
                <w:color w:val="000000"/>
              </w:rPr>
              <w:t>ельных умений.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Севастьянова Арина Александровна;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РГПУ им. А.И. Герцена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Игровая технология развития пространственных представлений младших школьников  во внеурочной деятельности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t>Каменкова Наталья Геннадьевна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данной статье исследуются условия, способствующие формированию пространственных представлений у младших школьников с применением игровых технологий в контексте геометрического содержания. В работе выстроен понятийный аппарат исследования и детализированы</w:t>
            </w:r>
            <w:r>
              <w:rPr>
                <w:color w:val="000000"/>
              </w:rPr>
              <w:t xml:space="preserve"> этапы формирования пространственных представлений. На основе анализа потенциала геометрического материала выделены ключевые условия, послужившие основой для разработки проекта, направленного на использование игровых методов в внеурочной деятельности для р</w:t>
            </w:r>
            <w:r>
              <w:rPr>
                <w:color w:val="000000"/>
              </w:rPr>
              <w:t>азвития пространственных представлений детей. Приведены конкретные примеры игровых технологий, способствующих реализации указанных этапов формирования пространственных представлений у младших школьников.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Скрябина Татьяна Николаевна;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РГПУ им. А.И. Герцена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Обучение младших школьников работе с цифровыми ресурсами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t>Сурикова Светлана Владиславовна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статье выделяются основные результаты экспериментального исследования, подтверждающего необходимость организации работы с цифровыми ресурсами в современной начальной школе. Описаны особенности организации обучения младших школьников работе с информацией,</w:t>
            </w:r>
            <w:r>
              <w:rPr>
                <w:color w:val="000000"/>
              </w:rPr>
              <w:t xml:space="preserve"> представленной в электронном виде.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Славнова Анастасия Игоревна;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РГПУ им. А.И. Герцена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Дифференцированный подход к изучению младшими школьниками теоретических знаний об арифметических действиях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t>Шереметьева Ольга Владиславовна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докладе будет представлено обоснование целесообразности использования дифференцированного подхода к изучению младшими школьниками теоретических знаний об арифметических действиях. Будут рассмотрены основные принципы дифференциации обучения, способы учета</w:t>
            </w:r>
            <w:r>
              <w:rPr>
                <w:color w:val="000000"/>
              </w:rPr>
              <w:t xml:space="preserve"> индивидуальных особенностей учащихся. Особое внимание уделяется методическим приемам, способствующим эффективному формированию теоретических знаний об арифметических действия у детей с различными возможностями. В ходе выступления также на примере уравнени</w:t>
            </w:r>
            <w:r>
              <w:rPr>
                <w:color w:val="000000"/>
              </w:rPr>
              <w:t>й будет представлены приемы организации дифференцированной работы на уроке и внеурочной деятельности.</w:t>
            </w:r>
          </w:p>
        </w:tc>
      </w:tr>
    </w:tbl>
    <w:p w:rsidR="005A7627" w:rsidRDefault="005A7627">
      <w:pPr>
        <w:tabs>
          <w:tab w:val="left" w:pos="6750"/>
        </w:tabs>
        <w:spacing w:before="0" w:after="0"/>
        <w:rPr>
          <w:sz w:val="20"/>
          <w:szCs w:val="20"/>
        </w:rPr>
      </w:pPr>
    </w:p>
    <w:p w:rsidR="005A7627" w:rsidRDefault="005A7627">
      <w:pPr>
        <w:tabs>
          <w:tab w:val="left" w:pos="6750"/>
        </w:tabs>
        <w:spacing w:before="0" w:after="0"/>
        <w:rPr>
          <w:sz w:val="20"/>
          <w:szCs w:val="20"/>
        </w:rPr>
      </w:pPr>
    </w:p>
    <w:p w:rsidR="005A7627" w:rsidRDefault="00764469">
      <w:pPr>
        <w:pStyle w:val="20"/>
      </w:pPr>
      <w:bookmarkStart w:id="7" w:name="_heading=h.l7f7omxnkikd" w:colFirst="0" w:colLast="0"/>
      <w:bookmarkEnd w:id="7"/>
      <w:r>
        <w:t>Секция: Психолого-педагогические практики развития и образования детей дошкольного возраста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Дата и время проведения секции: 16.04.2025 в 15:10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Адрес проведения секции: город Санкт-Петербург, Московский проспект, дом 80, ауд. 23, ауд. 27.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Формат: смешанный (очный/дистанционный).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Требования к докладу: Объем презентации не должен превышать 10 слайдов. Время выступления 5-7 минут.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Руководитель секции</w:t>
      </w:r>
      <w:r>
        <w:rPr>
          <w:sz w:val="20"/>
          <w:szCs w:val="20"/>
        </w:rPr>
        <w:t>: Вербовская Валерия Сергеевна, ассистент кафедры дошкольной педагогики, Атарова Анна Николаевна ассистент кафедры дошкольной педагогики, Ничипоренко Лидия Константиновна, кандидат педагогических наук, Яфизова Римма Иршатовна, кандидат педагогических наук.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E-mail: lerawerb@mail.ru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Секретарь секции: Романова Анна Дмитриевна.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lastRenderedPageBreak/>
        <w:t>Секция будет проходить в рамках работы двух подсекций:</w:t>
      </w:r>
      <w:r>
        <w:rPr>
          <w:sz w:val="20"/>
          <w:szCs w:val="20"/>
        </w:rPr>
        <w:br/>
        <w:t>1. Психолого-педагогические практики развития и образования детей дошкольного возраста;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2. Психолого-педагогические практики развит</w:t>
      </w:r>
      <w:r>
        <w:rPr>
          <w:sz w:val="20"/>
          <w:szCs w:val="20"/>
        </w:rPr>
        <w:t>ия и образования детей дошкольного возраста: Экспертиза качества образовательной деятельности в дошкольном образовании: подходы и процедуры.</w:t>
      </w:r>
    </w:p>
    <w:p w:rsidR="005A7627" w:rsidRDefault="005A7627">
      <w:pPr>
        <w:spacing w:before="0" w:after="0"/>
        <w:rPr>
          <w:sz w:val="20"/>
          <w:szCs w:val="20"/>
        </w:rPr>
      </w:pPr>
    </w:p>
    <w:p w:rsidR="005A7627" w:rsidRDefault="00764469">
      <w:pPr>
        <w:spacing w:before="0" w:after="0"/>
        <w:rPr>
          <w:b/>
          <w:sz w:val="20"/>
          <w:szCs w:val="20"/>
        </w:rPr>
      </w:pPr>
      <w:r>
        <w:rPr>
          <w:b/>
          <w:sz w:val="20"/>
          <w:szCs w:val="20"/>
        </w:rPr>
        <w:t>Психолого-педагогические практики развития и образования детей дошкольного возраста:</w:t>
      </w:r>
    </w:p>
    <w:tbl>
      <w:tblPr>
        <w:tblStyle w:val="afff0"/>
        <w:tblW w:w="107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7"/>
        <w:gridCol w:w="709"/>
        <w:gridCol w:w="4111"/>
        <w:gridCol w:w="2284"/>
      </w:tblGrid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Докладчик</w:t>
            </w:r>
          </w:p>
        </w:tc>
        <w:tc>
          <w:tcPr>
            <w:tcW w:w="1417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Уровень образования</w:t>
            </w:r>
          </w:p>
        </w:tc>
        <w:tc>
          <w:tcPr>
            <w:tcW w:w="709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4111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84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Научный руководитель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Абдуллаева Нозима Дилшод кизи</w:t>
            </w:r>
          </w:p>
        </w:tc>
        <w:tc>
          <w:tcPr>
            <w:tcW w:w="1417" w:type="dxa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Современные исследования проблем воспитания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(Онлайн)</w:t>
            </w:r>
          </w:p>
        </w:tc>
        <w:tc>
          <w:tcPr>
            <w:tcW w:w="2284" w:type="dxa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Рахимова Самира Абдухалимовна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 современных исследованиях проблем воспитания особое внимание уделяется влиянию семьи, образовательной среды и цифровых технологий на формирование личности ребенка. Актуальными направлениями являются изучение роли социально-педагогических факторов в разви</w:t>
            </w:r>
            <w:r>
              <w:rPr>
                <w:color w:val="000000"/>
              </w:rPr>
              <w:t>тии самооценки, эмоционального интеллекта и коммуникативных навыков детей. Рассматриваются вопросы кризиса традиционного воспитания, трансформации детско-родительских отношений и индивидуализации образовательных подходов. Особый акцент делается на проблемы</w:t>
            </w:r>
            <w:r>
              <w:rPr>
                <w:color w:val="000000"/>
              </w:rPr>
              <w:t xml:space="preserve"> социализации в условиях цифровизации, влияния социальных сетей и новых медиа на формирование ценностей и моделей поведения детей. Исследования также касаются вопросов инклюзивного воспитания, педагогической поддержки семей и формирования здоровых межлично</w:t>
            </w:r>
            <w:r>
              <w:rPr>
                <w:color w:val="000000"/>
              </w:rPr>
              <w:t>стных отношений в детском возрасте.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Бибарцева Екатерина Витальевна;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Мордовский государственный педагогический университет имени М. Е. Евсевьева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Особенности развития математической речи детей дошкольного возраста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(Онлайн)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Щемерова Надежда Ник</w:t>
            </w:r>
            <w:r>
              <w:rPr>
                <w:color w:val="000000"/>
              </w:rPr>
              <w:t>олаевна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статье рассматриваются особенности формирования математической речи у детей дошкольного возраста. Целью исследования было выявление факторов, способствующих усвоению математических понятий. Использовались методы наблюдения, тестирования и анкетирования п</w:t>
            </w:r>
            <w:r>
              <w:rPr>
                <w:color w:val="000000"/>
              </w:rPr>
              <w:t>едагогов и родителей. Результаты показали, что игры и визуальные материалы значительно повышают уровень математической речи. Выводы подчеркивают необходимость интеграции игровых технологий в образовательный процесс. Результаты могут быть применены для разр</w:t>
            </w:r>
            <w:r>
              <w:rPr>
                <w:color w:val="000000"/>
              </w:rPr>
              <w:t>аботки методик, направленных на эффективное формирование математической речи у дошкольников.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Бобоева Мухаббат Камолиддинова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Эмоциональное развитие дошкольников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(Онлайн)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Чиж Ольга Александровна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эмоциональной лексики у детей связано с усвоением норм морали и моральной оценки поступков. В возрасте 4-5 лет дети начинают осознавать различия между хорошими и плохими поступками через взаимодействие с окружающими. В старшем дошкольном возра</w:t>
            </w:r>
            <w:r>
              <w:rPr>
                <w:color w:val="000000"/>
              </w:rPr>
              <w:t>сте особенно активно развивается оценочная лексика. Дети начинают использовать слова, описывающие личностные характеристики, такие как ""скромный"", ""честный"", ""добрый"" и ""злой"".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Для развития эмоциональной сферы у дошкольников выделяются следующие ме</w:t>
            </w:r>
            <w:r>
              <w:rPr>
                <w:color w:val="000000"/>
              </w:rPr>
              <w:t>тоды: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- Чтение и обсуждение литературы с акцентом на эмоции героев.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- Организация совместных праздников для освоения культурных норм выражения эмоций.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- Использование музыки для восприятия эмоционального настроя.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- Изобразительное искусство, которое помогает детям отражать свои эмоции через цвет.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- Подвижные игры с высокой эмоциональной насыщенностью, способствующие радости и творчеству.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- Сказкотерапия, в которой ребенок создает сюжеты с героями и их эмоциями, с п</w:t>
            </w:r>
            <w:r>
              <w:rPr>
                <w:color w:val="000000"/>
              </w:rPr>
              <w:t>оощрением добрых чувств.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Развитие эмоциональной сферы детей имеет важное значение для их жизни в обществе, помогает понять сложный спектр чувств, разрешать конфликты и строить гармоничные отношения с окружающими.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Бучатская Дария Владимировна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Пространственные представления и уровень развития навыков самообслуживания у детей старшего дошкольного возраста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Пежемская Юлия Сергеевна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Доклад посвящен исследованию взаимосвязи пространственных представлений и навыков самообслуживания у детей старшего </w:t>
            </w:r>
            <w:r>
              <w:rPr>
                <w:color w:val="000000"/>
              </w:rPr>
              <w:t>дошкольного возраста, что является ключевым аспектом их подготовки к школьному обучению. Цель исследования состоит в опеделении взаимосвязи пространственных представлений и уровня развития навыков самообслуживания у старших дошкольников.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Гипотеза предполагала, что существует взаимосвязь между сформированностью пространственных представлений и уровнем развития навыков самообслуживания у детей старшего дошкольного возраста: чем лучше сформированы пространственные представления, тем выше уров</w:t>
            </w:r>
            <w:r>
              <w:rPr>
                <w:color w:val="000000"/>
              </w:rPr>
              <w:t>ень развития навыков самообслуживания.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исследовании участвовали 42 ребёнка 5–7 лет. Полученные результаты позволили подтвердить гипотезу исследования.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Вайс Элиз Юсуфовна</w:t>
            </w:r>
          </w:p>
        </w:tc>
        <w:tc>
          <w:tcPr>
            <w:tcW w:w="1417" w:type="dxa"/>
          </w:tcPr>
          <w:p w:rsidR="005A7627" w:rsidRDefault="00764469">
            <w:r>
              <w:t>бакалавриат</w:t>
            </w:r>
          </w:p>
        </w:tc>
        <w:tc>
          <w:tcPr>
            <w:tcW w:w="709" w:type="dxa"/>
          </w:tcPr>
          <w:p w:rsidR="005A7627" w:rsidRDefault="00764469">
            <w:r>
              <w:t>3</w:t>
            </w:r>
          </w:p>
        </w:tc>
        <w:tc>
          <w:tcPr>
            <w:tcW w:w="4111" w:type="dxa"/>
          </w:tcPr>
          <w:p w:rsidR="005A7627" w:rsidRDefault="00764469">
            <w:r>
              <w:t>Современные условия проблем воспитания и развития детей раннего возра</w:t>
            </w:r>
            <w:r>
              <w:t>ста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Рахимова Самира Абдухалимовна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Ранний возраст является особенным периодом в жизни ребенка, когда формируются все органы и системы.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Именно этот период является важным для созревания всех основополагающих функций, а также самым благоприятным для воспитан</w:t>
            </w:r>
            <w:r>
              <w:rPr>
                <w:color w:val="000000"/>
              </w:rPr>
              <w:t>ия и обучения ребенка. Большое количество проблем, с которыми сталкиваются родители и в том числе педагоги зарождаются именно в раннем детстве. В данной статье анализируются современные проблемы воспитания детей раннего возраста в контексте стремительных и</w:t>
            </w:r>
            <w:r>
              <w:rPr>
                <w:color w:val="000000"/>
              </w:rPr>
              <w:t>зменений в обществе и технологической среды.</w:t>
            </w:r>
          </w:p>
          <w:p w:rsidR="005A7627" w:rsidRDefault="00764469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В условиях активного внедрения цифровых технологий и новых социальных реалий, влияние этих факторов на развитие и воспитание детей становится особенно значимым. Важность раннего воспитания рассматривается как кл</w:t>
            </w:r>
            <w:r>
              <w:rPr>
                <w:color w:val="000000"/>
              </w:rPr>
              <w:t>ючевой аспект, способствующий гармоничному развитию и адаптации детей в современном обществе.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Гезуля Виктория Викторовна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Развитие ритмической импровизации дошкольников в музыкальной деятельности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Афанасьева Алла Борисовна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докладе будут представлены методы и результаты диагностики ритмической импровизации дошкольников в музыкальной деятельности.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Грошева Татьяна Юрьевна;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Мордовский государственный педагогический университет имени М. Е. Евсевьева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аспирантура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Исследование проблемы формирования познавательной самостоятельности дошкольников посредством мультипликации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(Онлайн)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Шукшина Татьяна Ивановна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Цель исследования – разработать модель и реализовать педагогические условия формирования познавательной самостоятельности детей старшего дошкольного возраста посредством мультипликации.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работе были использованы методы исследования: теоретические (анализ </w:t>
            </w:r>
            <w:r>
              <w:rPr>
                <w:color w:val="000000"/>
              </w:rPr>
              <w:t>научных и методических литературных источников, включающих данные по педагогическому, психологическому и философскому направлениям в аспекте проблемы развития познавательной самостоятельности личности; контент-анализ, SWOT-анализ; методы системного анализа</w:t>
            </w:r>
            <w:r>
              <w:rPr>
                <w:color w:val="000000"/>
              </w:rPr>
              <w:t xml:space="preserve"> (сравнение, синтез, обобщение, индукция, дедукция); эмпирические (наблюдение, анализ детских вопросов и ответов, беседы, педагогический эксперимент); методы статистической обработки данных (критерий К. Пирсона χ2 (хи-квадрат), табличная интерпретация резу</w:t>
            </w:r>
            <w:r>
              <w:rPr>
                <w:color w:val="000000"/>
              </w:rPr>
              <w:t xml:space="preserve">льтатов эксперимента, ранжирование, подсчёт средних значений исследуемых величин). 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результате исследования было уточнено понятие «познавательная самостоятельность старшего дошкольника», определен и раскрыт компонентный состава данного личностного образо</w:t>
            </w:r>
            <w:r>
              <w:rPr>
                <w:color w:val="000000"/>
              </w:rPr>
              <w:t>вания, критерии и уровни сформированности; выявлены и обоснованы педагогические возможности применения мультипликации для формирования каждого из компонентов познавательной самостоятельности старшего дошкольника; разработана модель формирования познаватель</w:t>
            </w:r>
            <w:r>
              <w:rPr>
                <w:color w:val="000000"/>
              </w:rPr>
              <w:t>ной самостоятельности посредством мультипликации, которая отражает базовые теоретические положения, определяющие этапы формирующей работы, соответствующие методическое обеспечение, критерии и показатели достижения результативности; предложены, теоретически</w:t>
            </w:r>
            <w:r>
              <w:rPr>
                <w:color w:val="000000"/>
              </w:rPr>
              <w:t xml:space="preserve"> обоснованы и эмпирические проверены педагогические условия формирования познавательной самостоятельности детей старшего дошкольного возраста посредством мультипликации. Результаты работы возможно применять в практической деятельности дошкольных образовате</w:t>
            </w:r>
            <w:r>
              <w:rPr>
                <w:color w:val="000000"/>
              </w:rPr>
              <w:t>льных организаций и организациях дополнительного образования.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Жучкова Галия Равилевна;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Московский педагогический государственный университет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знаний о растениях у детей старшего дошкольного возраста в игровой деятельности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(Онлай</w:t>
            </w:r>
            <w:r>
              <w:rPr>
                <w:color w:val="000000"/>
              </w:rPr>
              <w:t>н)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Автором статьи рассматривается игровая деятельность как эффективное средство формирования знаний о растениях у детей старшего дошкольного возраста. Представлен краткий анализ существующих специальных программ по экологическому образованию дошкольников, пре</w:t>
            </w:r>
            <w:r>
              <w:rPr>
                <w:color w:val="000000"/>
              </w:rPr>
              <w:t>дметные игры природоведческого содержания.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Игнатова Марина Петровна;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Московский педагогический государственный университет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Организация сетевого взаимодействия дошкольной образовательной организации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(Онлайн)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Никифорова Ольга Владимировна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Бу</w:t>
            </w:r>
            <w:r>
              <w:rPr>
                <w:color w:val="000000"/>
              </w:rPr>
              <w:t>дут представлены данные констатирующего эксперимента по Организации сетевого взаимодействия ДОО с учреждениями культуры и методические рекомендации для педагогов и руководителей по организации данного взаимодействия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Ильина Екатерина Сергеевна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Понимание дошкольниками скрытых эмоций литературных героев С. Нурдквиста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Солнцева Ольга Викторовна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 xml:space="preserve">В докладе рассматривается проблема понимания детьми старшего дошкольного возраста скрытых эмоций литературных персонажей. Исследована актуальность данной </w:t>
            </w:r>
            <w:r>
              <w:rPr>
                <w:color w:val="000000"/>
              </w:rPr>
              <w:t>проблемы в контексте развития социально-эмоционального интеллекта дошкольников. Способность понимать эмоции других людей, в том числе и скрытые, является важным фактором успешной социализации ребенка. Предложены направления и конкретные мероприятия, способ</w:t>
            </w:r>
            <w:r>
              <w:rPr>
                <w:color w:val="000000"/>
              </w:rPr>
              <w:t>ствующие развитию у детей навыка распознавания скрытых эмоций на примере произведений Свена Нурдквиста о Пэтсоне и Финдусе.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r>
              <w:t>Корзунина Олеся Алексеевна;</w:t>
            </w:r>
          </w:p>
          <w:p w:rsidR="005A7627" w:rsidRDefault="00764469">
            <w:r>
              <w:t>Армавирский государственный педагогический университет</w:t>
            </w:r>
          </w:p>
        </w:tc>
        <w:tc>
          <w:tcPr>
            <w:tcW w:w="1417" w:type="dxa"/>
          </w:tcPr>
          <w:p w:rsidR="005A7627" w:rsidRDefault="00764469">
            <w:r>
              <w:t>бакалавриат</w:t>
            </w:r>
          </w:p>
        </w:tc>
        <w:tc>
          <w:tcPr>
            <w:tcW w:w="709" w:type="dxa"/>
          </w:tcPr>
          <w:p w:rsidR="005A7627" w:rsidRDefault="00764469">
            <w:r>
              <w:t>4</w:t>
            </w:r>
          </w:p>
        </w:tc>
        <w:tc>
          <w:tcPr>
            <w:tcW w:w="4111" w:type="dxa"/>
          </w:tcPr>
          <w:p w:rsidR="005A7627" w:rsidRDefault="00764469">
            <w:r>
              <w:t>Изучение вопросов становления субъектности старших дошкольников в музыкальной деятельности как фактора развития музыкальных способностей</w:t>
            </w:r>
          </w:p>
          <w:p w:rsidR="005A7627" w:rsidRDefault="00764469">
            <w:r>
              <w:t>(Онлайн)</w:t>
            </w:r>
          </w:p>
        </w:tc>
        <w:tc>
          <w:tcPr>
            <w:tcW w:w="2284" w:type="dxa"/>
          </w:tcPr>
          <w:p w:rsidR="005A7627" w:rsidRDefault="00764469">
            <w:r>
              <w:t>Наврузова Елена Винидиктовна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tabs>
                <w:tab w:val="left" w:pos="1845"/>
              </w:tabs>
            </w:pPr>
            <w:r>
              <w:t>Разработке вопросов музыкального воспитания и образования в России уделяется дов</w:t>
            </w:r>
            <w:r>
              <w:t>ольно большое внимание. Изучаются и обобщаются и накопленный опыт прошлого и современные достижения педагогики, публикуется все большее количество работ, раскрывающих общие принципы, конкретные формы и методы музыкального воспитания и обучения. Это обуслов</w:t>
            </w:r>
            <w:r>
              <w:t>лено созданием новой парадигмы современной системы образования в России, основой которой являются положения личностно-ориентированной педагогики. В статье обосновывается работа по использованию положений концепции субъектности личности в обучении детей ста</w:t>
            </w:r>
            <w:r>
              <w:t>ршего дошкольного возраста музыкальной деятельности, а также выявление психолого-педагогических условий становления субъектности детей в музыкальной деятельности. Так же обосновывается процесс становления субъектности дошкольников, специфика субъектности д</w:t>
            </w:r>
            <w:r>
              <w:t>ошкольников как ценностно-интегративного личностного образования;  механизм становления субъектности дошкольников в музыкальной деятельности, включающий комплекс развивающих форм, методов и средств; описывается модель и программа личностно-ориентированного</w:t>
            </w:r>
            <w:r>
              <w:t xml:space="preserve"> обучения детей старшего дошкольного возраста музыкальной деятельности;  диагностический инструментарий, направленный на определение уровней сформированности музыкальных способностей.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r>
              <w:t>Крутикова Наталья Игоревна;</w:t>
            </w:r>
          </w:p>
          <w:p w:rsidR="005A7627" w:rsidRDefault="00764469">
            <w:r>
              <w:t xml:space="preserve">Армавирский государственный педагогический </w:t>
            </w:r>
            <w:r>
              <w:t>университет</w:t>
            </w:r>
          </w:p>
        </w:tc>
        <w:tc>
          <w:tcPr>
            <w:tcW w:w="1417" w:type="dxa"/>
          </w:tcPr>
          <w:p w:rsidR="005A7627" w:rsidRDefault="00764469">
            <w:r>
              <w:t>магистратура</w:t>
            </w:r>
          </w:p>
        </w:tc>
        <w:tc>
          <w:tcPr>
            <w:tcW w:w="709" w:type="dxa"/>
          </w:tcPr>
          <w:p w:rsidR="005A7627" w:rsidRDefault="00764469">
            <w:r>
              <w:t>1</w:t>
            </w:r>
          </w:p>
        </w:tc>
        <w:tc>
          <w:tcPr>
            <w:tcW w:w="4111" w:type="dxa"/>
          </w:tcPr>
          <w:p w:rsidR="005A7627" w:rsidRDefault="00764469">
            <w:r>
              <w:t>Проектирование подготовки родителей к применению нейроупражнений в домашних условиях с детьми (Постерный доклад)</w:t>
            </w:r>
          </w:p>
        </w:tc>
        <w:tc>
          <w:tcPr>
            <w:tcW w:w="2284" w:type="dxa"/>
          </w:tcPr>
          <w:p w:rsidR="005A7627" w:rsidRDefault="00764469">
            <w:r>
              <w:t>Тупичкина Елена Александровна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r>
              <w:t>В данной статье рассматривается потенциал нейроупражнений в развитии детей дошкольного возраста: советы и рекомендации для родителей. Указывается влияние таких упражнений на когнитивное, эмоциональное и психомоторное развитие. Нейроупражнения помогают улуч</w:t>
            </w:r>
            <w:r>
              <w:t>шить мозговую активность, укрепить нервные связи и повысить способность ребенка к обучению. Проведение нейроупражнений в игровой форме способствуют улучшению эмоционального благополучия детей, снижению уровня стресса и тревожности, повышению самооценки и у</w:t>
            </w:r>
            <w:r>
              <w:t xml:space="preserve">веренности в себе. </w:t>
            </w:r>
          </w:p>
          <w:p w:rsidR="005A7627" w:rsidRDefault="00764469">
            <w:r>
              <w:t xml:space="preserve">В образовательном процессе нейроупражнения используются как отдельное средство улучшения мозговой активности, включенное в различные занятия и режимные моменты, а также как самостоятельный комплекс.  Во втором случае речь идет о нейрогимнастики – одной из </w:t>
            </w:r>
            <w:r>
              <w:t>форм нейропсихологической коррекции. Она может представлять собой игровые занятия, комплексы упражнений, которые направлены на синхронизацию работы правого и левого полушарий.</w:t>
            </w:r>
          </w:p>
          <w:p w:rsidR="005A7627" w:rsidRDefault="00764469">
            <w:r>
              <w:t>В завершении делается вывод о потенциале нейроупражнений в развитии детей дошкол</w:t>
            </w:r>
            <w:r>
              <w:t>ьного возраста: советы и рекомендации для родителей.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r>
              <w:t>Крюкова Надежда Андреевна</w:t>
            </w:r>
          </w:p>
        </w:tc>
        <w:tc>
          <w:tcPr>
            <w:tcW w:w="1417" w:type="dxa"/>
          </w:tcPr>
          <w:p w:rsidR="005A7627" w:rsidRDefault="00764469">
            <w:r>
              <w:t>бакалавриат</w:t>
            </w:r>
          </w:p>
        </w:tc>
        <w:tc>
          <w:tcPr>
            <w:tcW w:w="709" w:type="dxa"/>
          </w:tcPr>
          <w:p w:rsidR="005A7627" w:rsidRDefault="00764469">
            <w:r>
              <w:t>4</w:t>
            </w:r>
          </w:p>
        </w:tc>
        <w:tc>
          <w:tcPr>
            <w:tcW w:w="4111" w:type="dxa"/>
          </w:tcPr>
          <w:p w:rsidR="005A7627" w:rsidRDefault="00764469">
            <w:r>
              <w:t>Особенности представлений детей 5-6 лет о ценностной категории "Добро"</w:t>
            </w:r>
          </w:p>
        </w:tc>
        <w:tc>
          <w:tcPr>
            <w:tcW w:w="2284" w:type="dxa"/>
          </w:tcPr>
          <w:p w:rsidR="005A7627" w:rsidRDefault="00764469">
            <w:r>
              <w:t>Ничипоренко Лидия Константиновна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r>
              <w:lastRenderedPageBreak/>
              <w:t>В докладе рассматриваются особенности представлений детей</w:t>
            </w:r>
            <w:r>
              <w:t xml:space="preserve"> старшего дошкольного возраста о ценностной категории «Добро» в Санкт-Петербурге и Нижегородской области. В ходе исследования были использованы следующие методы: опрос среди детей данного возраста и включённое наблюдение. При анализе результатов было выявл</w:t>
            </w:r>
            <w:r>
              <w:t>ено несколько групп понимания детьми ценностной категории «Добро». Исходя из особенностей детей выявленных групп, мы подобрали список художественной литературы для педагогов ДОУ по продолжению знакомства детей с ценностной категорией «Добро».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r>
              <w:t>Куликова Анастасия Вячеславовна;</w:t>
            </w:r>
          </w:p>
          <w:p w:rsidR="005A7627" w:rsidRDefault="00764469">
            <w:r>
              <w:t>Мордовский государственный педагогический университет им. М. Е. Евсевьева</w:t>
            </w:r>
          </w:p>
        </w:tc>
        <w:tc>
          <w:tcPr>
            <w:tcW w:w="1417" w:type="dxa"/>
          </w:tcPr>
          <w:p w:rsidR="005A7627" w:rsidRDefault="00764469">
            <w:r>
              <w:t>бакалавриат</w:t>
            </w:r>
          </w:p>
        </w:tc>
        <w:tc>
          <w:tcPr>
            <w:tcW w:w="709" w:type="dxa"/>
          </w:tcPr>
          <w:p w:rsidR="005A7627" w:rsidRDefault="00764469">
            <w:r>
              <w:t>5</w:t>
            </w:r>
          </w:p>
        </w:tc>
        <w:tc>
          <w:tcPr>
            <w:tcW w:w="4111" w:type="dxa"/>
          </w:tcPr>
          <w:p w:rsidR="005A7627" w:rsidRDefault="00764469">
            <w:r>
              <w:t>Роль игровой деятельности в формировании двигательных навыков и физических качеств у старших дошкольников</w:t>
            </w:r>
          </w:p>
          <w:p w:rsidR="005A7627" w:rsidRDefault="00764469">
            <w:r>
              <w:t>(Онлайн)</w:t>
            </w:r>
          </w:p>
        </w:tc>
        <w:tc>
          <w:tcPr>
            <w:tcW w:w="2284" w:type="dxa"/>
          </w:tcPr>
          <w:p w:rsidR="005A7627" w:rsidRDefault="00764469">
            <w:r>
              <w:t>Киркина Елена Никола</w:t>
            </w:r>
            <w:r>
              <w:t>евна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r>
              <w:t>Доклад посвящен изучению роли игровой деятельности в развитии двигательных навыков и физических качеств старших дошкольников. Целью доклада является выявление влияния систематического использования подвижных игр на показатели физической подготовленно</w:t>
            </w:r>
            <w:r>
              <w:t>сти. Были использованы следующие методы: диагностика уровня развития двигательных умений (метание, прыжки, бег), хронометрирование двигательной активности, педагогический эксперимент с контрольной и экспериментальной группами, статистический анализ данных.</w:t>
            </w:r>
            <w:r>
              <w:t xml:space="preserve"> По результатам было зафиксировано статистически значимое улучшение показателей развития двигательных навыков и физических качеств в экспериментальной группе, где игровая деятельность была систематически включена в образовательный процесс.  В завершении мы</w:t>
            </w:r>
            <w:r>
              <w:t xml:space="preserve"> приходим к выводу, что систематическое использование игровой деятельности эффективно для физического развития старших дошкольников. Результаты могут быть использованы при разработке образовательных программ и методических рекомендаций для педагогов ДОУ.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r>
              <w:t>Лобанова Ася Сергеевна;</w:t>
            </w:r>
          </w:p>
          <w:p w:rsidR="005A7627" w:rsidRDefault="00764469">
            <w:r>
              <w:t>Мордовский государственный педагогический университет им. М. Е. Евсевьева</w:t>
            </w:r>
          </w:p>
        </w:tc>
        <w:tc>
          <w:tcPr>
            <w:tcW w:w="1417" w:type="dxa"/>
          </w:tcPr>
          <w:p w:rsidR="005A7627" w:rsidRDefault="00764469">
            <w:r>
              <w:t>бакалавриат</w:t>
            </w:r>
          </w:p>
        </w:tc>
        <w:tc>
          <w:tcPr>
            <w:tcW w:w="709" w:type="dxa"/>
          </w:tcPr>
          <w:p w:rsidR="005A7627" w:rsidRDefault="00764469">
            <w:r>
              <w:t>1</w:t>
            </w:r>
          </w:p>
        </w:tc>
        <w:tc>
          <w:tcPr>
            <w:tcW w:w="4111" w:type="dxa"/>
          </w:tcPr>
          <w:p w:rsidR="005A7627" w:rsidRDefault="00764469">
            <w:r>
              <w:t>Особенности воспитания детей старшего дошкольного возраста</w:t>
            </w:r>
          </w:p>
          <w:p w:rsidR="005A7627" w:rsidRDefault="00764469">
            <w:r>
              <w:t>(Онлайн)</w:t>
            </w:r>
          </w:p>
        </w:tc>
        <w:tc>
          <w:tcPr>
            <w:tcW w:w="2284" w:type="dxa"/>
          </w:tcPr>
          <w:p w:rsidR="005A7627" w:rsidRDefault="00764469">
            <w:r>
              <w:t>Карпушкина Любовь Владимировна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r>
              <w:t>В статье рассматриваются особенности воспитания детей старшего дошкольного возраста. Отмечаются различные виды воспитания и их классификации. Подчёркивается важность данного периода во формирование и развитии способностей к коллективной деятельности.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r>
              <w:t>Мато</w:t>
            </w:r>
            <w:r>
              <w:t>ва Ирина Юрьевна</w:t>
            </w:r>
          </w:p>
        </w:tc>
        <w:tc>
          <w:tcPr>
            <w:tcW w:w="1417" w:type="dxa"/>
          </w:tcPr>
          <w:p w:rsidR="005A7627" w:rsidRDefault="00764469">
            <w:r>
              <w:t>бакалавриат</w:t>
            </w:r>
          </w:p>
        </w:tc>
        <w:tc>
          <w:tcPr>
            <w:tcW w:w="709" w:type="dxa"/>
          </w:tcPr>
          <w:p w:rsidR="005A7627" w:rsidRDefault="00764469">
            <w:r>
              <w:t>5</w:t>
            </w:r>
          </w:p>
        </w:tc>
        <w:tc>
          <w:tcPr>
            <w:tcW w:w="4111" w:type="dxa"/>
          </w:tcPr>
          <w:p w:rsidR="005A7627" w:rsidRDefault="00764469">
            <w:r>
              <w:t>Организация развивающей среды для поддержки детской инициативы</w:t>
            </w:r>
          </w:p>
        </w:tc>
        <w:tc>
          <w:tcPr>
            <w:tcW w:w="2284" w:type="dxa"/>
          </w:tcPr>
          <w:p w:rsidR="005A7627" w:rsidRDefault="00764469">
            <w:r>
              <w:t>Римашевская Лариса Сергеевна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r>
              <w:t>В докладе будут представлены формы организации развивающей среды, способствующие поддержке детской инициативы. А также рассмотрены приемы  развития  самостоятельности у детей старшего дошкольного возраста.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r>
              <w:t>Махмудова Севинч Умидовна</w:t>
            </w:r>
          </w:p>
        </w:tc>
        <w:tc>
          <w:tcPr>
            <w:tcW w:w="1417" w:type="dxa"/>
          </w:tcPr>
          <w:p w:rsidR="005A7627" w:rsidRDefault="00764469">
            <w:r>
              <w:t>бакалавриат</w:t>
            </w:r>
          </w:p>
        </w:tc>
        <w:tc>
          <w:tcPr>
            <w:tcW w:w="709" w:type="dxa"/>
          </w:tcPr>
          <w:p w:rsidR="005A7627" w:rsidRDefault="00764469">
            <w:r>
              <w:t>3</w:t>
            </w:r>
          </w:p>
        </w:tc>
        <w:tc>
          <w:tcPr>
            <w:tcW w:w="4111" w:type="dxa"/>
          </w:tcPr>
          <w:p w:rsidR="005A7627" w:rsidRDefault="00764469">
            <w:r>
              <w:t>Особеннос</w:t>
            </w:r>
            <w:r>
              <w:t>ти киберсоциализации детей дошкольного возраста</w:t>
            </w:r>
          </w:p>
          <w:p w:rsidR="005A7627" w:rsidRDefault="00764469">
            <w:r>
              <w:t>(Постерный доклад; Онлайн)</w:t>
            </w:r>
          </w:p>
        </w:tc>
        <w:tc>
          <w:tcPr>
            <w:tcW w:w="2284" w:type="dxa"/>
          </w:tcPr>
          <w:p w:rsidR="005A7627" w:rsidRDefault="00764469">
            <w:r>
              <w:t>Рахимова Самира Абдухалимовна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r>
              <w:t>В статье рассматривается феномен киберсоциализации в контексте дошкольного возраста, когда дети начинают осваивать цифровую среду как часть своей соци</w:t>
            </w:r>
            <w:r>
              <w:t>альной реальности. Анализируются особенности влияния информационных технологий на формирование социальных навыков, эмоционального интеллекта и личностных качеств ребенка. Особое внимание уделяется роли родителей и педагогов в обеспечении безопасного и конс</w:t>
            </w:r>
            <w:r>
              <w:t>труктивного взаимодействия дошкольников с цифровыми устройствами. Выделены ключевые риски и возможности киберсоциализации, а также даны рекомендации по оптимизации процесса использования технологий в образовательной среде и семейной практике.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r>
              <w:t>Мильбрат Вио</w:t>
            </w:r>
            <w:r>
              <w:t>летта Виталиевна;</w:t>
            </w:r>
          </w:p>
          <w:p w:rsidR="005A7627" w:rsidRDefault="00764469">
            <w:r>
              <w:t>Армавирский государственный педагогический университет</w:t>
            </w:r>
          </w:p>
        </w:tc>
        <w:tc>
          <w:tcPr>
            <w:tcW w:w="1417" w:type="dxa"/>
          </w:tcPr>
          <w:p w:rsidR="005A7627" w:rsidRDefault="00764469">
            <w:r>
              <w:t>бакалавриат</w:t>
            </w:r>
          </w:p>
        </w:tc>
        <w:tc>
          <w:tcPr>
            <w:tcW w:w="709" w:type="dxa"/>
          </w:tcPr>
          <w:p w:rsidR="005A7627" w:rsidRDefault="00764469">
            <w:r>
              <w:t>4</w:t>
            </w:r>
          </w:p>
        </w:tc>
        <w:tc>
          <w:tcPr>
            <w:tcW w:w="4111" w:type="dxa"/>
          </w:tcPr>
          <w:p w:rsidR="005A7627" w:rsidRDefault="00764469">
            <w:r>
              <w:t>Технологии развития лилеоских качеств у детей старшего дошкольного возраста</w:t>
            </w:r>
          </w:p>
          <w:p w:rsidR="005A7627" w:rsidRDefault="00764469">
            <w:r>
              <w:t>(Онлайн)</w:t>
            </w:r>
          </w:p>
        </w:tc>
        <w:tc>
          <w:tcPr>
            <w:tcW w:w="2284" w:type="dxa"/>
          </w:tcPr>
          <w:p w:rsidR="005A7627" w:rsidRDefault="00764469">
            <w:r>
              <w:t>Наврузова Елена Винидиктовна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r>
              <w:lastRenderedPageBreak/>
              <w:t>Тема доклада посвящена технологиям развития лидерских качеств у детей старшего дошкольного возраста. В аннотации рассматривается важность формирования лидерских качеств на ранних этапах развития личности, а также влияние этих качеств на социализацию и успе</w:t>
            </w:r>
            <w:r>
              <w:t>шную адаптацию в дальнейшем. Особое внимание уделяется педагогическим методам и подходам, способствующим развитию таких навыков, как ответственность, инициативность, умение работать в команде и принимать решения. Рассматриваются практические инструменты дл</w:t>
            </w:r>
            <w:r>
              <w:t>я педагогов, включая игры, групповые занятия и упражнения, направленные на стимулирование самостоятельности и уверенности в себе у детей. Доклад подчеркивает значимость взаимодействия с родителями и другими взрослыми в процессе формирования лидерских качес</w:t>
            </w:r>
            <w:r>
              <w:t>тв у детей.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r>
              <w:t>Мирмахмудова Зилола Ойбековна</w:t>
            </w:r>
          </w:p>
        </w:tc>
        <w:tc>
          <w:tcPr>
            <w:tcW w:w="1417" w:type="dxa"/>
          </w:tcPr>
          <w:p w:rsidR="005A7627" w:rsidRDefault="00764469">
            <w:r>
              <w:t>бакалавриат</w:t>
            </w:r>
          </w:p>
        </w:tc>
        <w:tc>
          <w:tcPr>
            <w:tcW w:w="709" w:type="dxa"/>
          </w:tcPr>
          <w:p w:rsidR="005A7627" w:rsidRDefault="00764469">
            <w:r>
              <w:t>3</w:t>
            </w:r>
          </w:p>
        </w:tc>
        <w:tc>
          <w:tcPr>
            <w:tcW w:w="4111" w:type="dxa"/>
          </w:tcPr>
          <w:p w:rsidR="005A7627" w:rsidRDefault="00764469">
            <w:r>
              <w:t>Особенности адаптации детей разного возраста к дошкольному учреждению</w:t>
            </w:r>
          </w:p>
          <w:p w:rsidR="005A7627" w:rsidRDefault="00764469">
            <w:r>
              <w:t>(Постерный доклад; Онлайн)</w:t>
            </w:r>
          </w:p>
        </w:tc>
        <w:tc>
          <w:tcPr>
            <w:tcW w:w="2284" w:type="dxa"/>
          </w:tcPr>
          <w:p w:rsidR="005A7627" w:rsidRDefault="00764469">
            <w:r>
              <w:t>Рахимова Самира Абдухалимовна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r>
              <w:t>В статье рассматриваются особенности адаптации детей различных возрастных групп к дошкольному учреждению. Выделены ключевые факторы, влияющие на процесс адаптации: возрастные, индивидуально-личностные, социальные и семейные, а также организационные условия</w:t>
            </w:r>
            <w:r>
              <w:t xml:space="preserve"> дошкольного учреждения. Проанализированы этапы адаптационного периода, типичные проблемы, возникающие у детей, и представлены рекомендации для успешного преодоления трудностей. Материал адресован педагогам, психологам и родителям, заинтересованным в созда</w:t>
            </w:r>
            <w:r>
              <w:t>нии благоприятных условий для социализации и развития ребенка в дошкольной среде.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r>
              <w:t>Михайлова Людмила Анатольевна</w:t>
            </w:r>
          </w:p>
        </w:tc>
        <w:tc>
          <w:tcPr>
            <w:tcW w:w="1417" w:type="dxa"/>
          </w:tcPr>
          <w:p w:rsidR="005A7627" w:rsidRDefault="00764469">
            <w:r>
              <w:t>бакалавриат</w:t>
            </w:r>
          </w:p>
        </w:tc>
        <w:tc>
          <w:tcPr>
            <w:tcW w:w="709" w:type="dxa"/>
          </w:tcPr>
          <w:p w:rsidR="005A7627" w:rsidRDefault="00764469">
            <w:r>
              <w:t>5</w:t>
            </w:r>
          </w:p>
        </w:tc>
        <w:tc>
          <w:tcPr>
            <w:tcW w:w="4111" w:type="dxa"/>
          </w:tcPr>
          <w:p w:rsidR="005A7627" w:rsidRDefault="00764469">
            <w:r>
              <w:t>Организация развивающей среды для поддержки детской инициативы</w:t>
            </w:r>
          </w:p>
        </w:tc>
        <w:tc>
          <w:tcPr>
            <w:tcW w:w="2284" w:type="dxa"/>
          </w:tcPr>
          <w:p w:rsidR="005A7627" w:rsidRDefault="00764469">
            <w:r>
              <w:t>Римашевская Лариса Сергеевна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r>
              <w:t>В данной теме представлены формы орг</w:t>
            </w:r>
            <w:r>
              <w:t>анизации развивающей среды в ДОУ, способствующие поддержке детской инициативы. А так же рассматриваются приёмы развития самостоятельности у детей старшего дошкольного возраста.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r>
              <w:t>Рахимова Самира Абдухалимовна;</w:t>
            </w:r>
          </w:p>
          <w:p w:rsidR="005A7627" w:rsidRDefault="00764469">
            <w:r>
              <w:t>Ташкентский государственный педагогический институт им  Низами</w:t>
            </w:r>
          </w:p>
        </w:tc>
        <w:tc>
          <w:tcPr>
            <w:tcW w:w="1417" w:type="dxa"/>
          </w:tcPr>
          <w:p w:rsidR="005A7627" w:rsidRDefault="00764469">
            <w:r>
              <w:t>специалитет</w:t>
            </w:r>
          </w:p>
        </w:tc>
        <w:tc>
          <w:tcPr>
            <w:tcW w:w="709" w:type="dxa"/>
          </w:tcPr>
          <w:p w:rsidR="005A7627" w:rsidRDefault="00764469">
            <w:r>
              <w:t>4</w:t>
            </w:r>
          </w:p>
        </w:tc>
        <w:tc>
          <w:tcPr>
            <w:tcW w:w="4111" w:type="dxa"/>
          </w:tcPr>
          <w:p w:rsidR="005A7627" w:rsidRDefault="00764469">
            <w:r>
              <w:t>Специфика родительского взаимоотношения в воспитании и формирование здоровой самооценки дошкольника</w:t>
            </w:r>
          </w:p>
          <w:p w:rsidR="005A7627" w:rsidRDefault="00764469">
            <w:r>
              <w:t>(Постерный доклад; Онлайн)</w:t>
            </w:r>
          </w:p>
        </w:tc>
        <w:tc>
          <w:tcPr>
            <w:tcW w:w="2284" w:type="dxa"/>
          </w:tcPr>
          <w:p w:rsidR="005A7627" w:rsidRDefault="005A7627"/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r>
              <w:t>Статья посвящена исследованию специфики родительск</w:t>
            </w:r>
            <w:r>
              <w:t xml:space="preserve">их взаимоотношений в процессе воспитания и их влияния на формирование здоровой самооценки у дошкольников. Здоровая самооценка является основой психоэмоционального благополучия ребенка, и её развитие во многом зависит от того, как родители строят отношения </w:t>
            </w:r>
            <w:r>
              <w:t>с детьми в раннем возрасте.</w:t>
            </w:r>
          </w:p>
          <w:p w:rsidR="005A7627" w:rsidRDefault="00764469">
            <w:r>
              <w:t>В статье рассматриваются различные аспекты родительского взаимодействия, включая эмоциональную поддержку, принятие, установление границ и поощрение усилий ребенка. Особое внимание уделено типам родительского поведения и их влиян</w:t>
            </w:r>
            <w:r>
              <w:t>ию на уверенность в себе и адекватное восприятие собственных возможностей дошкольников.</w:t>
            </w:r>
          </w:p>
          <w:p w:rsidR="005A7627" w:rsidRDefault="00764469">
            <w:r>
              <w:t>На основе анализа теоретических подходов и эмпирических исследований авторы выделяют ключевые факторы, которые способствуют формированию положительной самооценки у дете</w:t>
            </w:r>
            <w:r>
              <w:t>й, такие как участие родителей в образовательных и социальных процессах, поддержка инициативы ребенка и создание безопасной, уважительной атмосферы в семье.</w:t>
            </w:r>
          </w:p>
          <w:p w:rsidR="005A7627" w:rsidRDefault="00764469">
            <w:r>
              <w:t>Статья предлагает рекомендации для родителей и педагогов, направленные на создание условий для гарм</w:t>
            </w:r>
            <w:r>
              <w:t>оничного роста самооценки детей, что способствует их успешной социализации и личностному развитию в будущем.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r>
              <w:t>Смирнова Анастасия Андреевна</w:t>
            </w:r>
          </w:p>
        </w:tc>
        <w:tc>
          <w:tcPr>
            <w:tcW w:w="1417" w:type="dxa"/>
            <w:vAlign w:val="center"/>
          </w:tcPr>
          <w:p w:rsidR="005A7627" w:rsidRDefault="00764469">
            <w:r>
              <w:t>бакалавриат</w:t>
            </w:r>
          </w:p>
        </w:tc>
        <w:tc>
          <w:tcPr>
            <w:tcW w:w="709" w:type="dxa"/>
            <w:vAlign w:val="center"/>
          </w:tcPr>
          <w:p w:rsidR="005A7627" w:rsidRDefault="00764469">
            <w:r>
              <w:t>3</w:t>
            </w:r>
          </w:p>
        </w:tc>
        <w:tc>
          <w:tcPr>
            <w:tcW w:w="4111" w:type="dxa"/>
            <w:vAlign w:val="center"/>
          </w:tcPr>
          <w:p w:rsidR="005A7627" w:rsidRDefault="00764469">
            <w:r>
              <w:t>Информационное окно в Мир профессий: использование медиаконтента при ознакомлении детей 5-7 лет с профессиями взрослых на примере  кинолога</w:t>
            </w:r>
          </w:p>
        </w:tc>
        <w:tc>
          <w:tcPr>
            <w:tcW w:w="2284" w:type="dxa"/>
            <w:vAlign w:val="center"/>
          </w:tcPr>
          <w:p w:rsidR="005A7627" w:rsidRDefault="00764469">
            <w:r>
              <w:t>Акулова Ольга Владимировна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r>
              <w:t>В выступлении будут раскрыты теоретические основы ознакомления дошкольников с профессиям</w:t>
            </w:r>
            <w:r>
              <w:t>и взрослых на примере работы кинолога, чья деятельность связана с взаимодействием с животными и другими специалистами различных героических профессий. Использование медиаконтента разных видов делает этот процесс более увлекательным, познавательным и доступ</w:t>
            </w:r>
            <w:r>
              <w:t>ным для понимания. В ходе доклада слушатели познакомятся  с  системой работы, увидят примеры использования видео-контента и познакомятся с авторской разработкой "Собачья школа - это совместный труд служебной собаки и кинолога ", включающей рассказы от имен</w:t>
            </w:r>
            <w:r>
              <w:t>и собак разных пород о своей подготовке к службе, а так же картинки, сгенерированные с  помощью искусственного интеллекта.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r>
              <w:t>Тушкова Надежда Александровна</w:t>
            </w:r>
          </w:p>
        </w:tc>
        <w:tc>
          <w:tcPr>
            <w:tcW w:w="1417" w:type="dxa"/>
            <w:vAlign w:val="center"/>
          </w:tcPr>
          <w:p w:rsidR="005A7627" w:rsidRDefault="00764469">
            <w:r>
              <w:t>бакалавриат</w:t>
            </w:r>
          </w:p>
        </w:tc>
        <w:tc>
          <w:tcPr>
            <w:tcW w:w="709" w:type="dxa"/>
            <w:vAlign w:val="center"/>
          </w:tcPr>
          <w:p w:rsidR="005A7627" w:rsidRDefault="00764469">
            <w:r>
              <w:t>4</w:t>
            </w:r>
          </w:p>
        </w:tc>
        <w:tc>
          <w:tcPr>
            <w:tcW w:w="4111" w:type="dxa"/>
            <w:vAlign w:val="center"/>
          </w:tcPr>
          <w:p w:rsidR="005A7627" w:rsidRDefault="00764469">
            <w:r>
              <w:t>Обогащение представлений старших дошкольников о правилах поведения в природе на экскурси</w:t>
            </w:r>
            <w:r>
              <w:t>ях в городские парки</w:t>
            </w:r>
          </w:p>
        </w:tc>
        <w:tc>
          <w:tcPr>
            <w:tcW w:w="2284" w:type="dxa"/>
            <w:vAlign w:val="center"/>
          </w:tcPr>
          <w:p w:rsidR="005A7627" w:rsidRDefault="00764469">
            <w:r>
              <w:t>Римашевская Лариса Сергеевна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  <w:vAlign w:val="center"/>
          </w:tcPr>
          <w:p w:rsidR="005A7627" w:rsidRDefault="00764469">
            <w:r>
              <w:t>Аннотация: в статье рассматриваются психолого-педагогические основы обогащения представления старших дошкольников о правилах поведения в природе в процессе экскурсий в парки города.</w:t>
            </w:r>
          </w:p>
        </w:tc>
      </w:tr>
      <w:tr w:rsidR="005A7627">
        <w:trPr>
          <w:cantSplit/>
        </w:trPr>
        <w:tc>
          <w:tcPr>
            <w:tcW w:w="2235" w:type="dxa"/>
            <w:vAlign w:val="center"/>
          </w:tcPr>
          <w:p w:rsidR="005A7627" w:rsidRDefault="00764469">
            <w:r>
              <w:lastRenderedPageBreak/>
              <w:t>Хватова Элина Владимировна;</w:t>
            </w:r>
          </w:p>
          <w:p w:rsidR="005A7627" w:rsidRDefault="00764469">
            <w:r>
              <w:t>Московский педагогический государственный университет</w:t>
            </w:r>
          </w:p>
        </w:tc>
        <w:tc>
          <w:tcPr>
            <w:tcW w:w="1417" w:type="dxa"/>
          </w:tcPr>
          <w:p w:rsidR="005A7627" w:rsidRDefault="00764469">
            <w:r>
              <w:t>аспирантура</w:t>
            </w:r>
          </w:p>
        </w:tc>
        <w:tc>
          <w:tcPr>
            <w:tcW w:w="709" w:type="dxa"/>
          </w:tcPr>
          <w:p w:rsidR="005A7627" w:rsidRDefault="00764469">
            <w:r>
              <w:t>1</w:t>
            </w:r>
          </w:p>
        </w:tc>
        <w:tc>
          <w:tcPr>
            <w:tcW w:w="4111" w:type="dxa"/>
          </w:tcPr>
          <w:p w:rsidR="005A7627" w:rsidRDefault="00764469">
            <w:r>
              <w:t>Формирование представлений о живой природе родного края у детей старшего дошкольного возраста в игре</w:t>
            </w:r>
          </w:p>
        </w:tc>
        <w:tc>
          <w:tcPr>
            <w:tcW w:w="2284" w:type="dxa"/>
            <w:vAlign w:val="center"/>
          </w:tcPr>
          <w:p w:rsidR="005A7627" w:rsidRDefault="00764469">
            <w:r>
              <w:t>Дроговцова Наталья Олеговна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r>
              <w:t>В статье рассматриваются роль и условия организации игровой деятельности в процессе формирования у детей старшего дошкольного возраста представлений о живой природе родного края. В работе анализируются различные виды игр, направленные на развитие познавате</w:t>
            </w:r>
            <w:r>
              <w:t xml:space="preserve">льного интереса к природе родного края, расширение кругозора и формирование экологически ориентированного поведения. На основе теоретического анализа делается вывод о том, что игра является одним из наиболее действенных средств формирования у дошкольников </w:t>
            </w:r>
            <w:r>
              <w:t>целостного восприятия мира и экологической культуры при условии отбора содержания игр и их системного планирования.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r>
              <w:t>Шамирян Карина Руслановна;</w:t>
            </w:r>
          </w:p>
          <w:p w:rsidR="005A7627" w:rsidRDefault="00764469">
            <w:r>
              <w:t>Армавирский государственный педагогический университет</w:t>
            </w:r>
          </w:p>
        </w:tc>
        <w:tc>
          <w:tcPr>
            <w:tcW w:w="1417" w:type="dxa"/>
          </w:tcPr>
          <w:p w:rsidR="005A7627" w:rsidRDefault="00764469">
            <w:r>
              <w:t>бакалавриат</w:t>
            </w:r>
          </w:p>
        </w:tc>
        <w:tc>
          <w:tcPr>
            <w:tcW w:w="709" w:type="dxa"/>
          </w:tcPr>
          <w:p w:rsidR="005A7627" w:rsidRDefault="00764469">
            <w:r>
              <w:t>4</w:t>
            </w:r>
          </w:p>
        </w:tc>
        <w:tc>
          <w:tcPr>
            <w:tcW w:w="4111" w:type="dxa"/>
          </w:tcPr>
          <w:p w:rsidR="005A7627" w:rsidRDefault="00764469">
            <w:r>
              <w:t>Исследование влияние полихудожественного по</w:t>
            </w:r>
            <w:r>
              <w:t>дхода в формировании интереса к музыкальной деятельности у старших дошкольников</w:t>
            </w:r>
          </w:p>
          <w:p w:rsidR="005A7627" w:rsidRDefault="00764469">
            <w:r>
              <w:t>(Онлайн)</w:t>
            </w:r>
          </w:p>
        </w:tc>
        <w:tc>
          <w:tcPr>
            <w:tcW w:w="2284" w:type="dxa"/>
          </w:tcPr>
          <w:p w:rsidR="005A7627" w:rsidRDefault="00764469">
            <w:r>
              <w:t>Наврузова Елена Винидиктовна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r>
              <w:t>Формирование у детей дошкольного возраста интереса к музыке и музыкальной деятельности как компонента музыкально эстетического сознания и музыкальной культуры в целом, одна из проблем, привлекающая внимание исследователей на протяжении многих лет. Изучение</w:t>
            </w:r>
            <w:r>
              <w:t xml:space="preserve"> этой проблемы актуально в связи с тем, что целенаправленное формирование интереса к музыке и музыкальной деятельности, творческих способностей и наклонностей, музыкального вкуса каждого конкретного человека, начиная с самого раннего возраста создает фунда</w:t>
            </w:r>
            <w:r>
              <w:t>мент музыкального воспитания в целом. В статье описан анализ состояния проблемы формирования потребности в музыке и музыкальной деятельности у старших дошкольников на основе полихудожественного подхода, предложны результаты исследования , описаны цели и за</w:t>
            </w:r>
            <w:r>
              <w:t>дачи , в том числе краткое содержания работы по формированию  интереса  к музыкальной  деятельности  у  детей  старшего дошкольного возраста на основе полихудожественного подхода.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r>
              <w:t>Яфарова Анна Валерьевна</w:t>
            </w:r>
          </w:p>
        </w:tc>
        <w:tc>
          <w:tcPr>
            <w:tcW w:w="1417" w:type="dxa"/>
          </w:tcPr>
          <w:p w:rsidR="005A7627" w:rsidRDefault="00764469">
            <w:r>
              <w:t>магистратура</w:t>
            </w:r>
          </w:p>
        </w:tc>
        <w:tc>
          <w:tcPr>
            <w:tcW w:w="709" w:type="dxa"/>
          </w:tcPr>
          <w:p w:rsidR="005A7627" w:rsidRDefault="00764469">
            <w:r>
              <w:t>1</w:t>
            </w:r>
          </w:p>
        </w:tc>
        <w:tc>
          <w:tcPr>
            <w:tcW w:w="4111" w:type="dxa"/>
          </w:tcPr>
          <w:p w:rsidR="005A7627" w:rsidRDefault="00764469">
            <w:r>
              <w:t>Воспитание этнотолерантности у детей среднего дошкольного возраста в образовательной среде Санкт-Петербурга</w:t>
            </w:r>
          </w:p>
        </w:tc>
        <w:tc>
          <w:tcPr>
            <w:tcW w:w="2284" w:type="dxa"/>
          </w:tcPr>
          <w:p w:rsidR="005A7627" w:rsidRDefault="00764469">
            <w:r>
              <w:t>Онищенко Элеонора Васильевна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r>
              <w:t>Рассматриваются пути решения воспитания этнотолерантности у дошкольников среднего возраста в среде Санкт-Петербурга.</w:t>
            </w:r>
          </w:p>
        </w:tc>
      </w:tr>
    </w:tbl>
    <w:p w:rsidR="005A7627" w:rsidRDefault="00764469">
      <w:pPr>
        <w:rPr>
          <w:b/>
          <w:sz w:val="20"/>
          <w:szCs w:val="20"/>
        </w:rPr>
      </w:pPr>
      <w:r>
        <w:rPr>
          <w:b/>
          <w:sz w:val="20"/>
          <w:szCs w:val="20"/>
        </w:rPr>
        <w:t>Психолого-педагогические практики развития и образования детей дошкольного возраста: Экспертиза качества образовательной деятельности в дошкольном образовании: подходы и процедуры</w:t>
      </w:r>
    </w:p>
    <w:tbl>
      <w:tblPr>
        <w:tblStyle w:val="afff1"/>
        <w:tblW w:w="107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7"/>
        <w:gridCol w:w="709"/>
        <w:gridCol w:w="4111"/>
        <w:gridCol w:w="2284"/>
      </w:tblGrid>
      <w:tr w:rsidR="005A7627">
        <w:trPr>
          <w:cantSplit/>
        </w:trPr>
        <w:tc>
          <w:tcPr>
            <w:tcW w:w="2235" w:type="dxa"/>
          </w:tcPr>
          <w:p w:rsidR="005A7627" w:rsidRDefault="00764469">
            <w:r>
              <w:t>Андреева Татьяна Анатольевна</w:t>
            </w:r>
          </w:p>
        </w:tc>
        <w:tc>
          <w:tcPr>
            <w:tcW w:w="1417" w:type="dxa"/>
          </w:tcPr>
          <w:p w:rsidR="005A7627" w:rsidRDefault="00764469">
            <w:r>
              <w:t>магистратура</w:t>
            </w:r>
          </w:p>
        </w:tc>
        <w:tc>
          <w:tcPr>
            <w:tcW w:w="709" w:type="dxa"/>
          </w:tcPr>
          <w:p w:rsidR="005A7627" w:rsidRDefault="00764469">
            <w:r>
              <w:t>2</w:t>
            </w:r>
          </w:p>
        </w:tc>
        <w:tc>
          <w:tcPr>
            <w:tcW w:w="4111" w:type="dxa"/>
          </w:tcPr>
          <w:p w:rsidR="005A7627" w:rsidRDefault="00764469">
            <w:r>
              <w:t>Экспертиза качества применения настольных игр в образовательной деятельности ДОО.</w:t>
            </w:r>
          </w:p>
        </w:tc>
        <w:tc>
          <w:tcPr>
            <w:tcW w:w="2284" w:type="dxa"/>
          </w:tcPr>
          <w:p w:rsidR="005A7627" w:rsidRDefault="00764469">
            <w:r>
              <w:t>Езопова Светлана Александровна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r>
              <w:t xml:space="preserve">В рамках доклада будут представлены основные подходы к организации настольных игр в образовательной деятельности в ДОО, а также критериальная </w:t>
            </w:r>
            <w:r>
              <w:t>база, с помощью которой у педагогов будет возможность оценить соответствие с предложенными параметрами проведение настольных игр, их влияние на развитие ребенка- дошкольника, а также качество психолого – педагогического сопровождения игровой деятельности.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Бенько Альбина Вячеславовна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Оценка качества организации детского круга с детьми дошкольного возраста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Солнцева Ольга Викторовна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 данной статье рассматривается проблема оценки качества организации детского круга как одной из эффективных форм совместной деятельности воспитателя с дошкольниками. Детский круг – это создание педагогом условий для общения детей, в котором реализуются ра</w:t>
            </w:r>
            <w:r>
              <w:rPr>
                <w:color w:val="000000"/>
              </w:rPr>
              <w:t>зличные задачи: обмен информацией, обсуждение общих замыслов, актуализация детских впечатлений, решений проблемных ситуаций, планирование совместной деятельности по своим интересам и детской инициативе, и анализ результатов своей деятельности. Детский круг</w:t>
            </w:r>
            <w:r>
              <w:rPr>
                <w:color w:val="000000"/>
              </w:rPr>
              <w:t xml:space="preserve"> способствует развитию коммуникативных навыков, эмоционально-волевой сферы и социальной адаптации ребенка.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Было выявлено, что главными условиями, определяющими качество организации детского круга, являются: умение педагогом организовать открытое совместное</w:t>
            </w:r>
            <w:r>
              <w:rPr>
                <w:color w:val="000000"/>
              </w:rPr>
              <w:t xml:space="preserve"> действие с детьми (С.И.Поздеева), владение педагогом технологией развивающего общения (О.А.Шиян), методами и приемами фасилитации (Филь Т.А.)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Статья анализирует различные аспекты проведения детского круга, такие как организация пространства, подбор матери</w:t>
            </w:r>
            <w:r>
              <w:rPr>
                <w:color w:val="000000"/>
              </w:rPr>
              <w:t>алов, участие взрослых и взаимодействие между детьми. Особое внимание уделено роли педагога в создании условий для организации развивающего диалога и дискуссии между детьми.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исследовании использовались следующие методы: невключенное наблюдение за проведе</w:t>
            </w:r>
            <w:r>
              <w:rPr>
                <w:color w:val="000000"/>
              </w:rPr>
              <w:t>нием детского круга, экспертно-рефлексивные индивидуальные беседы с педагогами, а также анализ документации, регламентирующей образовательный процесс.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Исследование показало, что ключевыми факторами успешного проведения детского круга являются фасилитирующи</w:t>
            </w:r>
            <w:r>
              <w:rPr>
                <w:color w:val="000000"/>
              </w:rPr>
              <w:t xml:space="preserve">е действия педагога: создание комфортной атмосферы, организация субъект-субъектного общения, активное вовлечение всех участников, направление дискуссии на продуктивное взаимодействие. 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Полученные данные позволили сделать вывод о необходимости совершенствов</w:t>
            </w:r>
            <w:r>
              <w:rPr>
                <w:color w:val="000000"/>
              </w:rPr>
              <w:t>ания методик проведения детского круга с учетом выявленных факторов успеха. Результаты исследования могут быть полезны для педагогов дошкольных учреждений при планировании и проведении детских кругов, а также для разработки методических рекомендаций по улу</w:t>
            </w:r>
            <w:r>
              <w:rPr>
                <w:color w:val="000000"/>
              </w:rPr>
              <w:t>чшению качества образовательного процесса.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Вешнякова Ирина Александровна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Условия и критерии оценивания занятий по обучению дошкольников пересказу литературных текстов в ДОО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Солнцева Ольга Викторовна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Пересказ – осмысленное творческое воспроизведение литературного текста в устной речи. Его сущность состоит в том, чтобы постепенно развить у детей умение схватывать содержание прочитанного в его последовательном развитии и выработать у детей умение передав</w:t>
            </w:r>
            <w:r>
              <w:rPr>
                <w:color w:val="000000"/>
              </w:rPr>
              <w:t>ать содержание литературного произведения. В настоящем докладе представлены условия и критерии, определяющие качество организации образовательной деятельности по обучению дошкольников пересказу литературных текстов в ДОО, оценивание которых позволяет выяви</w:t>
            </w:r>
            <w:r>
              <w:rPr>
                <w:color w:val="000000"/>
              </w:rPr>
              <w:t>ть эффективность занятий.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Густова Анна Николаевна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Оценка качества организации образовательных ситуаций в развитии коммуникативных умений детей старшего дошкольного возраста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Яфизова Римма Иршатовна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конференции будет представлено краткое </w:t>
            </w:r>
            <w:r>
              <w:rPr>
                <w:color w:val="000000"/>
              </w:rPr>
              <w:t>теоретическое обоснование темы научного исследования. Автор выделит и опишет характерные особенности организации образовательных ситуаций. На основе изучения предыдущих исследований установит, как ранее оценивался объект исследования. Особое внимание в док</w:t>
            </w:r>
            <w:r>
              <w:rPr>
                <w:color w:val="000000"/>
              </w:rPr>
              <w:t>ладе будет уделено выбору критериев для оценки качества организации образовательных ситуаций, доказательству их соответствия образовательным результатам Федеральной образовательной программы дошкольного образования. Автором будут представлены первоначальны</w:t>
            </w:r>
            <w:r>
              <w:rPr>
                <w:color w:val="000000"/>
              </w:rPr>
              <w:t>е результаты апробации инструментария экспертизы, направленной на изучение качества организации образовательных ситуаций в развитии коммуникативных умений детей старшего дошкольного возраста.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Дадашева Виктория Аликовна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Экспертиза качества организации тематических дней художественно-эстетической направленности в ДОО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 отличие от школьного и вузовского образования, дошкольное образование должно рассматриваться как система, где центральное место занимают процесс взаимодействия педагога с детьми. Этот процесс должен быть ориентирован на интересы и возможности каждого реб</w:t>
            </w:r>
            <w:r>
              <w:rPr>
                <w:color w:val="000000"/>
              </w:rPr>
              <w:t>енка. Одной из форм такого взаимодействия является проведение тематических дней.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Согласно существующему определению, тематический день – это «организация практико-ориентированного коллективно-творческого дела по актуальной, интересующей, востребованной, пр</w:t>
            </w:r>
            <w:r>
              <w:rPr>
                <w:color w:val="000000"/>
              </w:rPr>
              <w:t>одуманной, не безразличной теме в первую очередь участникам дня и его зрителям». Также тематическим днем в детском дошкольном учреждении называют программу содержательной деятельности детей и взрослых, направленной на раскрытие темы или какой-нибудь пробле</w:t>
            </w:r>
            <w:r>
              <w:rPr>
                <w:color w:val="000000"/>
              </w:rPr>
              <w:t>мы.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Идея тематического дня - это погружение ребенка в тему, которая позволяет объединить детей в их общей деятельности. Таким образом, основной целью проведения тематических дней является определенная систематизация, обобщение знаний детей по определенной </w:t>
            </w:r>
            <w:r>
              <w:rPr>
                <w:color w:val="000000"/>
              </w:rPr>
              <w:t>теме. Сущностью таких дней является то, что ядром образовательного процесса становится определенное событие. Оно позволяет развернуться действию, направленному на получение качественно нового знания для детей. В итоге, переносится акцент с результатов учен</w:t>
            </w:r>
            <w:r>
              <w:rPr>
                <w:color w:val="000000"/>
              </w:rPr>
              <w:t>ия (знаний, умений, навыков) на процесс «делания знания», на действенное знание.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Для детей тематический день это, прежде всего, сюрпризы, игры, загадки, увлекательные путешествия. В этот день дети узнают много нового, полезного и интересного, обязательно ч</w:t>
            </w:r>
            <w:r>
              <w:rPr>
                <w:color w:val="000000"/>
              </w:rPr>
              <w:t>то-нибудь мастерят, рисуют, фантазируют. В групповой комнате в такие дни появляются новые игрушки, в гости приходят любимые герои мультфильмов, сказок, иногда приезжает кукольный театр.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Для педагога тематический день – это педагогическое творчество, импров</w:t>
            </w:r>
            <w:r>
              <w:rPr>
                <w:color w:val="000000"/>
              </w:rPr>
              <w:t xml:space="preserve">изация и перевоплощение. В основе работы воспитателя с детьми в ходе тематического дня лежит режим. Часто утренний прием, гимнастика, прогулка по своему содержанию могут совершенно не объединяться с содержанием непосредственно образовательной деятельности </w:t>
            </w:r>
            <w:r>
              <w:rPr>
                <w:color w:val="000000"/>
              </w:rPr>
              <w:t>и существовать сами по себе. В тематическом дне содержание нанизывается на все режимные моменты (утренний прием, гимнастику, прогулку и т. д.) и связывается с непрерывной образовательной деятельностью.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Отличие тематического дня от традиционного в том, что </w:t>
            </w:r>
            <w:r>
              <w:rPr>
                <w:color w:val="000000"/>
              </w:rPr>
              <w:t>в центре педагогического процесса находится тема, выбранная педагогом под образовательные задачи и объединенная с праздником или событием календаря. Тема дня задает содержание, которое реализуется в разнообразных видах детской деятельности (игровая, коммун</w:t>
            </w:r>
            <w:r>
              <w:rPr>
                <w:color w:val="000000"/>
              </w:rPr>
              <w:t>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конструирование, изобразительная, музыкальная и двигательная).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Как правило, весь ход тематических дней планируется з</w:t>
            </w:r>
            <w:r>
              <w:rPr>
                <w:color w:val="000000"/>
              </w:rPr>
              <w:t>аранее. При соблюдении четкого плана удается избегать перегрузки детей, а также различных накладок с задействованными специалистами.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Каримова Анна Витальевна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Экспертиза качества организации тематических дней познавательной направленности в ДОО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t>Вербенец Анна Михайловна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Актуальность исследования обусловлена тем, что досуг традиционно является одной из важнейших сфер жизнедеятельности детей, и организация досугов</w:t>
            </w:r>
            <w:r>
              <w:rPr>
                <w:color w:val="000000"/>
              </w:rPr>
              <w:t xml:space="preserve">ой деятельности детей должна быть в первую очередь культурной, что является одной из важнейших задач современного общества. 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Сегодня особенно важна проблема овладения детьми способами организации своего свободного времени, умением содержательно и интересно</w:t>
            </w:r>
            <w:r>
              <w:rPr>
                <w:color w:val="000000"/>
              </w:rPr>
              <w:t xml:space="preserve"> проводить свой досуг. Ведь в сфере досуга дети более открыты для влияния и воздействия на них самых различных социальных институтов, что позволяет с максимальной эффективностью воздействовать на их нравственный облик и мировоззрение.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Киреева Екатерина Ви</w:t>
            </w:r>
            <w:r>
              <w:rPr>
                <w:color w:val="000000"/>
              </w:rPr>
              <w:t>кторовна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Экспертиза качества организации праздников при реализации ФОП ДО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t>Акулова Ольга Владимировна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Адаптация - это системная реакция организма и личности к изменяющимся условиям и требованиям внешней среды. При этом, в первую очередь, стоит говорить о приспособительных реакциях организма. Одно из самых чувствительных мест человека к нагрузке является се</w:t>
            </w:r>
            <w:r>
              <w:rPr>
                <w:color w:val="000000"/>
              </w:rPr>
              <w:t>рдечно-сосудистая система. В науке существует огромное количество исследований, приводящих доказательства тому, что внешние факторы влияют на работу сердечно-сосудистой системы, т.е. изменения показателей работы сердечно-сосудистой системы могут служить од</w:t>
            </w:r>
            <w:r>
              <w:rPr>
                <w:color w:val="000000"/>
              </w:rPr>
              <w:t>ним из маркеров адаптации человека к различным условиям.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Проскурякова Мария Александровна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Теоретические подходы к оценке качества организации бесед с детьми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t>Римашевская Лариса Сергеевна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статье рассматривается необходимость развития совре</w:t>
            </w:r>
            <w:r>
              <w:rPr>
                <w:color w:val="000000"/>
              </w:rPr>
              <w:t>менных подходов педагога дошкольного образования в области организации бесед с детьми, совершенствования в этой области, а также повышения уровня компетентности педагога при организации бесед с детьми. Было выявлено, что успешность беседы требует от педаго</w:t>
            </w:r>
            <w:r>
              <w:rPr>
                <w:color w:val="000000"/>
              </w:rPr>
              <w:t>гов постоянного профессионального роста, овладения новыми методами работы и готовности к самоанализу собственных коммуникационных навыков.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Рокицкая Оксана Геннадьевна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Теоретические основы проблемы экспертизы готовности педагогов к организации наблюдений детей дошкольного возраста.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t>Римашевская Лариса Сергеевна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 рамках доклада будет представлены теоретические основы проблемы экспертизы готовности педагогов к организации</w:t>
            </w:r>
            <w:r>
              <w:rPr>
                <w:color w:val="000000"/>
              </w:rPr>
              <w:t xml:space="preserve"> наблюдений детей дошкольного возраста. Внимание будет акцентировано на современных подходах к организации наблюдений в дошкольной организации.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Семенова Любовь Викторовна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Использование ресурсов городской среды для развития речи-рассуждения </w:t>
            </w:r>
            <w:r>
              <w:rPr>
                <w:color w:val="000000"/>
              </w:rPr>
              <w:t>у дошкольников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t>Солнцева Ольга Викторовна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статье рассмотрено влияние городской среды на развитие речи-рассуждения и критического мышления у дошкольников. Подчеркнута важность разработки новых эффективных методов, направленных на формирование у дошкольник</w:t>
            </w:r>
            <w:r>
              <w:rPr>
                <w:color w:val="000000"/>
              </w:rPr>
              <w:t>ов навыков овладения связными высказываниями типа рассуждений.  Автором предложены методы, которые включают возможности организации развития речи-рассуждения через использование ресурсов городской образовательной среды. Приведены примеры практических мероп</w:t>
            </w:r>
            <w:r>
              <w:rPr>
                <w:color w:val="000000"/>
              </w:rPr>
              <w:t>риятий, которые влияют на умение дошкольников самостоятельно формулировать и выражать свои мысли, сравнивать, аргументировать. Таким образом реализуются идеи федерального образовательного стандарта и федеральной образовательной программы дошкольного образо</w:t>
            </w:r>
            <w:r>
              <w:rPr>
                <w:color w:val="000000"/>
              </w:rPr>
              <w:t>вания.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Симакова Ксения Андреевна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ВКР - ПоИспользование цифрового образовательного контента для приобщения дошкольников к искусству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t>Акулова Ольга Владимировна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статье рассматривается необходимость внедрения цифрового образовательного контента в работу педагогов дошкольного возраста на примере апробации его потенциала в области приобщения дошкольников к искусству. Выявлена необходимость осуществления методическо</w:t>
            </w:r>
            <w:r>
              <w:rPr>
                <w:color w:val="000000"/>
              </w:rPr>
              <w:t>й работы с педагогами в рамках реализации программы внутрифирменного обучения, направленной на формирование экспертных умений педагогов, по оценке цифрового образовательного контента. Автором предложен проект цикла мероприятий, направленных на формирование</w:t>
            </w:r>
            <w:r>
              <w:rPr>
                <w:color w:val="000000"/>
              </w:rPr>
              <w:t xml:space="preserve"> соответствующих компетенций у педагогов дошкольного возраста.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Стромилова Александра Александровна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Экспертиза качества организации образовательных квестов в условиях образовательной деятельности ДОО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t>Езопова Светлана Александровна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Актуальность: В современных условиях развития образовательных технологий, цифровые инструменты становятся неотъемлемой частью процесса обучения в дошкольных образовательных организациях (ДОО). Образовательные квесты, как форма интерактивного обучения, пред</w:t>
            </w:r>
            <w:r>
              <w:rPr>
                <w:color w:val="000000"/>
              </w:rPr>
              <w:t>ставляют собой перспективный инструмент для развития познавательных интересов, навыков решения проблем и коммуникативных умений у детей. Однако качество организации таких квестов нуждается в экспертной оценке.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Методология: Исследование основано на анализе </w:t>
            </w:r>
            <w:r>
              <w:rPr>
                <w:color w:val="000000"/>
              </w:rPr>
              <w:t>существующей нормативно-правовой базы, методических рекомендаций, а также на экспертных оценках практикующих педагогов ДОО. Определении сильных и слабых сторон, возможности и угрозы организации квестов.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Для экспертизы качества используются критерии, учитыв</w:t>
            </w:r>
            <w:r>
              <w:rPr>
                <w:color w:val="000000"/>
              </w:rPr>
              <w:t xml:space="preserve">ающие: соответствие квестов образовательным задачам и возрастным особенностям детей; эффективность коммуникации с родителями и привлечения к участию в образовательном процессе; возможность адаптации и масштабирования квеста. 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Практическая значимость: Резул</w:t>
            </w:r>
            <w:r>
              <w:rPr>
                <w:color w:val="000000"/>
              </w:rPr>
              <w:t>ьтаты исследования могут быть использованы педагогами ДОО для повышения качества организации образовательных квестов, разработки новых и улучшения существующих квестов.</w:t>
            </w:r>
          </w:p>
        </w:tc>
      </w:tr>
      <w:tr w:rsidR="005A7627">
        <w:trPr>
          <w:cantSplit/>
        </w:trPr>
        <w:tc>
          <w:tcPr>
            <w:tcW w:w="22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Сухинина Ольга Анатольевна</w:t>
            </w:r>
          </w:p>
        </w:tc>
        <w:tc>
          <w:tcPr>
            <w:tcW w:w="1417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9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«ТЕОРЕТИЧЕСКИЕ ОСНОВЫ ОРГАНИЗАЦИИ ПРОГУЛКИ В</w:t>
            </w:r>
            <w:r>
              <w:rPr>
                <w:color w:val="000000"/>
              </w:rPr>
              <w:t xml:space="preserve"> УСЛОВИЯХ ДОШКОЛЬНОЙ ОБРАЗОВАТЕЛЬНОЙ ОРГАНИЗАЦИИ»</w:t>
            </w:r>
          </w:p>
        </w:tc>
        <w:tc>
          <w:tcPr>
            <w:tcW w:w="2284" w:type="dxa"/>
          </w:tcPr>
          <w:p w:rsidR="005A7627" w:rsidRDefault="00764469">
            <w:pPr>
              <w:rPr>
                <w:color w:val="000000"/>
              </w:rPr>
            </w:pPr>
            <w:r>
              <w:t>Новицкая Виктория Александровна</w:t>
            </w:r>
          </w:p>
        </w:tc>
      </w:tr>
      <w:tr w:rsidR="005A7627">
        <w:trPr>
          <w:cantSplit/>
        </w:trPr>
        <w:tc>
          <w:tcPr>
            <w:tcW w:w="10756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рамках доклада внимание будет уделено теоретической значимости исследования, в систематизации подходов к организации прогулок, выявлении критериев их качественной оценки. Цель исследования заключается в разработке и внедрении апробации  инструментария эк</w:t>
            </w:r>
            <w:r>
              <w:rPr>
                <w:color w:val="000000"/>
              </w:rPr>
              <w:t>спертизы для оценки качества организации, которая позволит оценивать качество организации прогулки в условиях современных дошкольных организаций.</w:t>
            </w:r>
          </w:p>
        </w:tc>
      </w:tr>
    </w:tbl>
    <w:p w:rsidR="005A7627" w:rsidRDefault="005A7627">
      <w:pPr>
        <w:spacing w:before="0" w:after="0"/>
        <w:rPr>
          <w:sz w:val="20"/>
          <w:szCs w:val="20"/>
        </w:rPr>
      </w:pPr>
    </w:p>
    <w:p w:rsidR="005A7627" w:rsidRDefault="005A7627">
      <w:pPr>
        <w:spacing w:before="0" w:after="0"/>
        <w:rPr>
          <w:sz w:val="20"/>
          <w:szCs w:val="20"/>
        </w:rPr>
      </w:pPr>
    </w:p>
    <w:p w:rsidR="005A7627" w:rsidRDefault="00764469">
      <w:pPr>
        <w:pStyle w:val="20"/>
      </w:pPr>
      <w:bookmarkStart w:id="8" w:name="_heading=h.4exeh64mrp7s" w:colFirst="0" w:colLast="0"/>
      <w:bookmarkEnd w:id="8"/>
      <w:r>
        <w:t>Секция: Ребенок и взрослый в мире языка и литературы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Дата и время проведения секции: 15.04.2025 в 15:15.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Ад</w:t>
      </w:r>
      <w:r>
        <w:rPr>
          <w:sz w:val="20"/>
          <w:szCs w:val="20"/>
        </w:rPr>
        <w:t>рес проведения секции: город Санкт-Петербург, Московский проспект, дом 80, аудитория 86.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Формат: смешанный (очный/дистанционный).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Требования к докладу: Не более 10 минут. Ответы на вопросы в течение 5 минут. Сопровождение доклада презентацией обязательно.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lastRenderedPageBreak/>
        <w:t>Руководитель секции: Савельева Лариса Владимировна, доктор педагогических наук, доцент, профессор кафедры языкового и литературного образования ребенка института детства.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E-mail: larisasavelieva@mail.ru.</w:t>
      </w:r>
    </w:p>
    <w:p w:rsidR="005A7627" w:rsidRDefault="00764469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Секретарь секции: Медведкова Дарья Сергеевна.</w:t>
      </w:r>
    </w:p>
    <w:p w:rsidR="005A7627" w:rsidRDefault="005A7627">
      <w:pPr>
        <w:spacing w:before="0" w:after="0"/>
        <w:rPr>
          <w:sz w:val="20"/>
          <w:szCs w:val="20"/>
        </w:rPr>
      </w:pPr>
    </w:p>
    <w:tbl>
      <w:tblPr>
        <w:tblStyle w:val="afff2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5"/>
        <w:gridCol w:w="2310"/>
        <w:gridCol w:w="705"/>
        <w:gridCol w:w="4110"/>
        <w:gridCol w:w="2280"/>
      </w:tblGrid>
      <w:tr w:rsidR="005A7627">
        <w:trPr>
          <w:cantSplit/>
        </w:trPr>
        <w:tc>
          <w:tcPr>
            <w:tcW w:w="1335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Докла</w:t>
            </w:r>
            <w:r>
              <w:rPr>
                <w:b/>
              </w:rPr>
              <w:t>дчик</w:t>
            </w:r>
          </w:p>
        </w:tc>
        <w:tc>
          <w:tcPr>
            <w:tcW w:w="2310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Уровень образования</w:t>
            </w:r>
          </w:p>
        </w:tc>
        <w:tc>
          <w:tcPr>
            <w:tcW w:w="705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4110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80" w:type="dxa"/>
            <w:vAlign w:val="center"/>
          </w:tcPr>
          <w:p w:rsidR="005A7627" w:rsidRDefault="00764469">
            <w:pPr>
              <w:jc w:val="center"/>
              <w:rPr>
                <w:b/>
              </w:rPr>
            </w:pPr>
            <w:r>
              <w:rPr>
                <w:b/>
              </w:rPr>
              <w:t>Научный руководитель</w:t>
            </w:r>
          </w:p>
        </w:tc>
      </w:tr>
      <w:tr w:rsidR="005A7627">
        <w:trPr>
          <w:cantSplit/>
        </w:trPr>
        <w:tc>
          <w:tcPr>
            <w:tcW w:w="1335" w:type="dxa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Гасанова Ряна Гашгаевна</w:t>
            </w:r>
          </w:p>
        </w:tc>
        <w:tc>
          <w:tcPr>
            <w:tcW w:w="2310" w:type="dxa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Внеурочная деятельность как средство развития читательского кругозора младших школьников к изучению литературы.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(Онлайн)</w:t>
            </w:r>
          </w:p>
        </w:tc>
        <w:tc>
          <w:tcPr>
            <w:tcW w:w="2280" w:type="dxa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Белоруссова Светлана Антоновна</w:t>
            </w:r>
          </w:p>
        </w:tc>
      </w:tr>
      <w:tr w:rsidR="005A7627">
        <w:trPr>
          <w:cantSplit/>
        </w:trPr>
        <w:tc>
          <w:tcPr>
            <w:tcW w:w="10740" w:type="dxa"/>
            <w:gridSpan w:val="5"/>
          </w:tcPr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Внеурочная деятельность предоставляет уникальную возможность для творческого подхода к обучению, позволяя развивать читательский кругозор в неформальной обстановке. Учитывая особенности современного школьника, крайне важно использовать инновационные педаго</w:t>
            </w:r>
            <w:r>
              <w:rPr>
                <w:color w:val="000000"/>
              </w:rPr>
              <w:t>гические технологии, чтобы мотивировать детей к чтению и тем самым закладывать основы для будущего обучения и самообразования.</w:t>
            </w:r>
          </w:p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 современном образовательном процессе задача всестороннего развития и воспитания личности учащегося выдвигается на первый план. Развитие читательского кругозора у младших школьников является одной из ключевых целей школьного образования, так как формирова</w:t>
            </w:r>
            <w:r>
              <w:rPr>
                <w:color w:val="000000"/>
              </w:rPr>
              <w:t>ние устойчивой мотивации к чтению с раннего возраста способствует интеллектуальному, культурному и личностному развитию ребенка. В условиях информационного общества, где прогресс технологий и многообразие информационных ресурсов конкурируют за внимание реб</w:t>
            </w:r>
            <w:r>
              <w:rPr>
                <w:color w:val="000000"/>
              </w:rPr>
              <w:t>енка, формирование читательской культуры становится особенно актуальным.</w:t>
            </w:r>
          </w:p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Проблема исследования заключается в необходимости организации внеурочной деятельности для развития читательского кругозора у младших школьников в условиях современного информационного</w:t>
            </w:r>
            <w:r>
              <w:rPr>
                <w:color w:val="000000"/>
              </w:rPr>
              <w:t xml:space="preserve"> общества, поскольку с изменением технологий и доступом к разнообразным информационным ресурсам у детей возникает множество альтернативных способов проведения свободного времени, что требует особого внимания к стимулированию кругозора к чтению.</w:t>
            </w:r>
          </w:p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 практичес</w:t>
            </w:r>
            <w:r>
              <w:rPr>
                <w:color w:val="000000"/>
              </w:rPr>
              <w:t>кой деятельности недостаточно уделяется внимания формированию читательского кругозора у младших школьников в рамках внеурочной деятельности. Это может приводить к ограниченному уровню кругозора детей к чтению и, как следствие, недостаточно полному развитию</w:t>
            </w:r>
            <w:r>
              <w:rPr>
                <w:color w:val="000000"/>
              </w:rPr>
              <w:t xml:space="preserve"> их творческих и когнитивных способностей.</w:t>
            </w:r>
          </w:p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Цель работы —выявить методические условия развития читательского кругозора у младших школьников во внеурочной деятельности</w:t>
            </w:r>
          </w:p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Предметом исследования является процесс организации внеурочной деятельности, направленной </w:t>
            </w:r>
            <w:r>
              <w:rPr>
                <w:color w:val="000000"/>
              </w:rPr>
              <w:t>на развитие читательского кругозора у младших школьников.</w:t>
            </w:r>
          </w:p>
          <w:p w:rsidR="005A7627" w:rsidRDefault="00764469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Объектом исследования выступают младшие школьники и их читательский кругозор.</w:t>
            </w:r>
          </w:p>
        </w:tc>
      </w:tr>
      <w:tr w:rsidR="005A7627">
        <w:trPr>
          <w:cantSplit/>
        </w:trPr>
        <w:tc>
          <w:tcPr>
            <w:tcW w:w="1335" w:type="dxa"/>
          </w:tcPr>
          <w:p w:rsidR="005A7627" w:rsidRDefault="00764469">
            <w:pPr>
              <w:rPr>
                <w:color w:val="000000"/>
              </w:rPr>
            </w:pPr>
            <w:r>
              <w:t>Горюнова Светлана Алексеевна</w:t>
            </w:r>
          </w:p>
        </w:tc>
        <w:tc>
          <w:tcPr>
            <w:tcW w:w="2310" w:type="dxa"/>
          </w:tcPr>
          <w:p w:rsidR="005A7627" w:rsidRDefault="00764469">
            <w:pPr>
              <w:rPr>
                <w:color w:val="000000"/>
              </w:rPr>
            </w:pPr>
            <w:r>
              <w:t>бакалавриат</w:t>
            </w:r>
          </w:p>
        </w:tc>
        <w:tc>
          <w:tcPr>
            <w:tcW w:w="705" w:type="dxa"/>
          </w:tcPr>
          <w:p w:rsidR="005A7627" w:rsidRDefault="00764469">
            <w:pPr>
              <w:rPr>
                <w:color w:val="000000"/>
              </w:rPr>
            </w:pPr>
            <w:r>
              <w:t>5</w:t>
            </w:r>
          </w:p>
        </w:tc>
        <w:tc>
          <w:tcPr>
            <w:tcW w:w="4110" w:type="dxa"/>
          </w:tcPr>
          <w:p w:rsidR="005A7627" w:rsidRDefault="00764469">
            <w:pPr>
              <w:rPr>
                <w:color w:val="000000"/>
              </w:rPr>
            </w:pPr>
            <w:r>
              <w:t>Духовно-нравственное воспитание младших школьников на уроках литературного ч</w:t>
            </w:r>
            <w:r>
              <w:t>тения</w:t>
            </w:r>
          </w:p>
        </w:tc>
        <w:tc>
          <w:tcPr>
            <w:tcW w:w="2280" w:type="dxa"/>
          </w:tcPr>
          <w:p w:rsidR="005A7627" w:rsidRDefault="00764469">
            <w:pPr>
              <w:rPr>
                <w:color w:val="000000"/>
              </w:rPr>
            </w:pPr>
            <w:r>
              <w:t>Белоруссова Светлана Антоновна</w:t>
            </w:r>
          </w:p>
        </w:tc>
      </w:tr>
      <w:tr w:rsidR="005A7627">
        <w:trPr>
          <w:cantSplit/>
          <w:trHeight w:val="160"/>
        </w:trPr>
        <w:tc>
          <w:tcPr>
            <w:tcW w:w="10740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t>Доклад посвящен одной из проблем современного общества -  духовно-нравственного воспитания младших школьников на уроках литературного чтения. значимость заключается в том, что современной России нужны нравственно воспитанные люди, способные принимать важны</w:t>
            </w:r>
            <w:r>
              <w:t>е решения, которые умеют различать материальные и духовные ценности, способны верно расставлять приоритеты. Младший школьный возраст является самым благоприятным для формирования учебной деятельности, которая является ведущей в развитии интеллекта учащегос</w:t>
            </w:r>
            <w:r>
              <w:t>я. Младшие школьники восприимчивы ко всему, верят в истинность сказанного и важность моральных норм.</w:t>
            </w:r>
          </w:p>
        </w:tc>
      </w:tr>
      <w:tr w:rsidR="005A7627">
        <w:trPr>
          <w:cantSplit/>
        </w:trPr>
        <w:tc>
          <w:tcPr>
            <w:tcW w:w="13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Гусарова Юлия Алексеевна</w:t>
            </w:r>
          </w:p>
        </w:tc>
        <w:tc>
          <w:tcPr>
            <w:tcW w:w="23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Характеристика устных монологических высказываний разных типов речи у младших школьников</w:t>
            </w:r>
          </w:p>
        </w:tc>
        <w:tc>
          <w:tcPr>
            <w:tcW w:w="228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Щеголева Галина Сергеевна</w:t>
            </w:r>
          </w:p>
        </w:tc>
      </w:tr>
      <w:tr w:rsidR="005A7627">
        <w:trPr>
          <w:cantSplit/>
          <w:trHeight w:val="160"/>
        </w:trPr>
        <w:tc>
          <w:tcPr>
            <w:tcW w:w="10740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t>В настоящее время наблюдается низкий уровень развития устной речи у младших школьников. В связи с этим среди учеников 4 класса была проведена диагностика, которая была направлена на проверку умения школьников составлять связный текст. Участникам было пред</w:t>
            </w:r>
            <w:r>
              <w:t>ложено несколько тем, соответствующих разным типам речи. По результатам проведенной диагностики удалось выяснить, сформировано ли у учащихся умение определять тип текста по заданной теме, а также строить свое высказывание в соответствии с композиционными о</w:t>
            </w:r>
            <w:r>
              <w:t>собенностями данного типа. В докладе будут представлены выводы об уровне владения учениками 4 класса умением составлять небольшие по объему устные монологические высказывания на заданную тему (с предварительной подготовкой).</w:t>
            </w:r>
          </w:p>
        </w:tc>
      </w:tr>
      <w:tr w:rsidR="005A7627">
        <w:trPr>
          <w:cantSplit/>
        </w:trPr>
        <w:tc>
          <w:tcPr>
            <w:tcW w:w="13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Ермаченкова Алина Евгеньевна</w:t>
            </w:r>
          </w:p>
        </w:tc>
        <w:tc>
          <w:tcPr>
            <w:tcW w:w="23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акалавриат</w:t>
            </w:r>
          </w:p>
        </w:tc>
        <w:tc>
          <w:tcPr>
            <w:tcW w:w="70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Творческая деятельность младших школьников как средство углубления восприятия художественных образов литературного произведения</w:t>
            </w:r>
          </w:p>
        </w:tc>
        <w:tc>
          <w:tcPr>
            <w:tcW w:w="228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Белоруссова Светлана Антоновна</w:t>
            </w:r>
          </w:p>
        </w:tc>
      </w:tr>
      <w:tr w:rsidR="005A7627">
        <w:trPr>
          <w:cantSplit/>
        </w:trPr>
        <w:tc>
          <w:tcPr>
            <w:tcW w:w="10740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 статье рассматривается творческая деятельность как средство углубления и восприятия художественных литературного произведения. Раскрываются особенности восприятия литературного произведения младших школьников. Представлены виды творческих заданий, которы</w:t>
            </w:r>
            <w:r>
              <w:rPr>
                <w:color w:val="000000"/>
              </w:rPr>
              <w:t>е способствуют полноценному восприятию произведения.</w:t>
            </w:r>
          </w:p>
        </w:tc>
      </w:tr>
      <w:tr w:rsidR="005A7627">
        <w:trPr>
          <w:cantSplit/>
        </w:trPr>
        <w:tc>
          <w:tcPr>
            <w:tcW w:w="13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Захарова Ксения Кирилловна</w:t>
            </w:r>
          </w:p>
        </w:tc>
        <w:tc>
          <w:tcPr>
            <w:tcW w:w="23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К вопросу о формировании самоконтроля у младших школьников на уроках русского языка</w:t>
            </w:r>
          </w:p>
        </w:tc>
        <w:tc>
          <w:tcPr>
            <w:tcW w:w="228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Савельева Лариса Владимировна</w:t>
            </w:r>
          </w:p>
        </w:tc>
      </w:tr>
      <w:tr w:rsidR="005A7627">
        <w:trPr>
          <w:cantSplit/>
        </w:trPr>
        <w:tc>
          <w:tcPr>
            <w:tcW w:w="10740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Доклад посвящен проблеме формирования самоконт</w:t>
            </w:r>
            <w:r>
              <w:rPr>
                <w:color w:val="000000"/>
              </w:rPr>
              <w:t>роля у младших школьников на уроках русского языка. Рассматриваются теоретические аспекты формирования умения проверять записи, а также возможности учебников русского языка для формирования самоконтроля у учащихся 2 класса. В докладе представлены результат</w:t>
            </w:r>
            <w:r>
              <w:rPr>
                <w:color w:val="000000"/>
              </w:rPr>
              <w:t>ы констатирующего эксперимента, выявлена необходимость осуществления специальной работы с обучающимися, направленной на формирование орфографического самоконтроля.</w:t>
            </w:r>
          </w:p>
        </w:tc>
      </w:tr>
      <w:tr w:rsidR="005A7627">
        <w:trPr>
          <w:cantSplit/>
        </w:trPr>
        <w:tc>
          <w:tcPr>
            <w:tcW w:w="13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Иванова Анна Сергеевна</w:t>
            </w:r>
          </w:p>
        </w:tc>
        <w:tc>
          <w:tcPr>
            <w:tcW w:w="23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Формирования у младших школьников самоконтроля в процессе работы над изложениями и сочинениями</w:t>
            </w:r>
          </w:p>
        </w:tc>
        <w:tc>
          <w:tcPr>
            <w:tcW w:w="228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Щеголева Галина Сергеевна</w:t>
            </w:r>
          </w:p>
        </w:tc>
      </w:tr>
      <w:tr w:rsidR="005A7627">
        <w:trPr>
          <w:cantSplit/>
        </w:trPr>
        <w:tc>
          <w:tcPr>
            <w:tcW w:w="10740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Доклад посвящен методическим условиям, способствующим развитию навыков самоконтроля на уроках развития связной речи. Выделены приемы ф</w:t>
            </w:r>
            <w:r>
              <w:rPr>
                <w:color w:val="000000"/>
              </w:rPr>
              <w:t>ормирования самоконтроля, необходимые для эффективного поиска и исправления синтаксических ошибок в изложениях и сочинениях. Раскрыто значение работы над формированием мотивации к совершенствованию текста.</w:t>
            </w:r>
          </w:p>
        </w:tc>
      </w:tr>
      <w:tr w:rsidR="005A7627">
        <w:trPr>
          <w:cantSplit/>
        </w:trPr>
        <w:tc>
          <w:tcPr>
            <w:tcW w:w="13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Константинова Надежда Николаевна</w:t>
            </w:r>
          </w:p>
        </w:tc>
        <w:tc>
          <w:tcPr>
            <w:tcW w:w="23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Ис</w:t>
            </w:r>
            <w:r>
              <w:rPr>
                <w:color w:val="000000"/>
              </w:rPr>
              <w:t>пользование младшими школьниками лексических средств выразительности в сочинении по картине в жанре натюрморта.</w:t>
            </w:r>
          </w:p>
        </w:tc>
        <w:tc>
          <w:tcPr>
            <w:tcW w:w="2280" w:type="dxa"/>
          </w:tcPr>
          <w:p w:rsidR="005A7627" w:rsidRDefault="00764469">
            <w:pPr>
              <w:rPr>
                <w:color w:val="000000"/>
              </w:rPr>
            </w:pPr>
            <w:r>
              <w:t>Щеголева Галина Сергеевна</w:t>
            </w:r>
          </w:p>
        </w:tc>
      </w:tr>
      <w:tr w:rsidR="005A7627">
        <w:trPr>
          <w:cantSplit/>
        </w:trPr>
        <w:tc>
          <w:tcPr>
            <w:tcW w:w="10740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Доклад посвящен проблеме использования младшими школьниками лексических средств выразительности в письменной речи. На основе анализа сочинений третьеклассников было определено, какие средства лексической выразительности используются при описании картины в </w:t>
            </w:r>
            <w:r>
              <w:rPr>
                <w:color w:val="000000"/>
              </w:rPr>
              <w:t xml:space="preserve">жанре натюрморта. В докладе будут представлены результаты проведенного анализа и выделенные на его основе направления обучения младших школьников использованию средств лексической выразительности речи в ходе обучения написанию сочинений по картине в жанре </w:t>
            </w:r>
            <w:r>
              <w:rPr>
                <w:color w:val="000000"/>
              </w:rPr>
              <w:t>натюрморта.</w:t>
            </w:r>
          </w:p>
        </w:tc>
      </w:tr>
      <w:tr w:rsidR="005A7627">
        <w:trPr>
          <w:cantSplit/>
        </w:trPr>
        <w:tc>
          <w:tcPr>
            <w:tcW w:w="13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Куергашева Яна Дмитриевна</w:t>
            </w:r>
          </w:p>
        </w:tc>
        <w:tc>
          <w:tcPr>
            <w:tcW w:w="23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Ролевая игра по сюжетам народных сказок как средство формирования интереса к чтению у первоклассников</w:t>
            </w:r>
          </w:p>
        </w:tc>
        <w:tc>
          <w:tcPr>
            <w:tcW w:w="2280" w:type="dxa"/>
          </w:tcPr>
          <w:p w:rsidR="005A7627" w:rsidRDefault="00764469">
            <w:pPr>
              <w:rPr>
                <w:color w:val="000000"/>
              </w:rPr>
            </w:pPr>
            <w:r>
              <w:t>Белоруссова Светлана Викторовна</w:t>
            </w:r>
          </w:p>
        </w:tc>
      </w:tr>
      <w:tr w:rsidR="005A7627">
        <w:trPr>
          <w:cantSplit/>
        </w:trPr>
        <w:tc>
          <w:tcPr>
            <w:tcW w:w="10740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статье рассматривается формирование читательского интереса посредс</w:t>
            </w:r>
            <w:r>
              <w:rPr>
                <w:color w:val="000000"/>
              </w:rPr>
              <w:t>твом ролевой игры на основе народных сказок. Раскрывается потенциальная возможность использования сюжетов народных сказок для привлечения к чтению младших школьников.</w:t>
            </w:r>
          </w:p>
        </w:tc>
      </w:tr>
      <w:tr w:rsidR="005A7627">
        <w:trPr>
          <w:cantSplit/>
        </w:trPr>
        <w:tc>
          <w:tcPr>
            <w:tcW w:w="13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Кузина Алиса Сергеевна;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Мордовский государственный педагогический университет имени М. Е. Евсевьева</w:t>
            </w:r>
          </w:p>
        </w:tc>
        <w:tc>
          <w:tcPr>
            <w:tcW w:w="23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Литературные произведения как средство общения между родителями и детьми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(Онлайн)</w:t>
            </w:r>
          </w:p>
        </w:tc>
        <w:tc>
          <w:tcPr>
            <w:tcW w:w="2280" w:type="dxa"/>
          </w:tcPr>
          <w:p w:rsidR="005A7627" w:rsidRDefault="00764469">
            <w:pPr>
              <w:rPr>
                <w:color w:val="000000"/>
              </w:rPr>
            </w:pPr>
            <w:r>
              <w:t>Киркина Елена Николаевна</w:t>
            </w:r>
          </w:p>
        </w:tc>
      </w:tr>
      <w:tr w:rsidR="005A7627">
        <w:trPr>
          <w:cantSplit/>
        </w:trPr>
        <w:tc>
          <w:tcPr>
            <w:tcW w:w="10740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данной статье рассматривается роль литературных произвед</w:t>
            </w:r>
            <w:r>
              <w:rPr>
                <w:color w:val="000000"/>
              </w:rPr>
              <w:t>ений, как средства общения между родителями и их детьми, также будет доказываться эффективность использования данного средства. Исследуется влияние совместного чтения на формирование эмоциональной отзывчивости и доверительных отношений между членами семьи.</w:t>
            </w:r>
            <w:r>
              <w:rPr>
                <w:color w:val="000000"/>
              </w:rPr>
              <w:t xml:space="preserve"> Подтверждается положительное влияние на развитие речевых навыков и воображения. Разбирается совместное чтение, как возможность для разбора и обсуждений жизненных тем, внутреннего мира ребёнка. Анализируются примеры художественной литературы, которые могут</w:t>
            </w:r>
            <w:r>
              <w:rPr>
                <w:color w:val="000000"/>
              </w:rPr>
              <w:t xml:space="preserve"> стать катализатором для совместного чтения.</w:t>
            </w:r>
          </w:p>
        </w:tc>
      </w:tr>
      <w:tr w:rsidR="005A7627">
        <w:trPr>
          <w:cantSplit/>
        </w:trPr>
        <w:tc>
          <w:tcPr>
            <w:tcW w:w="13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Майорова Арина Андреевна</w:t>
            </w:r>
          </w:p>
        </w:tc>
        <w:tc>
          <w:tcPr>
            <w:tcW w:w="23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Роль сопоставительного анализа в углублении восприятия художественного текста (рассказа) младшими школьниками</w:t>
            </w:r>
          </w:p>
        </w:tc>
        <w:tc>
          <w:tcPr>
            <w:tcW w:w="2280" w:type="dxa"/>
          </w:tcPr>
          <w:p w:rsidR="005A7627" w:rsidRDefault="00764469">
            <w:pPr>
              <w:rPr>
                <w:color w:val="000000"/>
              </w:rPr>
            </w:pPr>
            <w:r>
              <w:t>Белоруссова Светлана Антоновна</w:t>
            </w:r>
          </w:p>
        </w:tc>
      </w:tr>
      <w:tr w:rsidR="005A7627">
        <w:trPr>
          <w:cantSplit/>
        </w:trPr>
        <w:tc>
          <w:tcPr>
            <w:tcW w:w="10740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статье рассматривается вопрос о восприятии художественного произведения младшими школьниками, используя сопоставительный анализ литературного текста. Выявлен уровень восприятия художественного произведения у учащихся третьего класса, после чего разработа</w:t>
            </w:r>
            <w:r>
              <w:rPr>
                <w:color w:val="000000"/>
              </w:rPr>
              <w:t>н проект по циклу рассказов ""Кирпичные острова"" Радия Погодина с использованием сопоставительного анализа для углубления восприятия рассказа младшими школьниками.</w:t>
            </w:r>
          </w:p>
        </w:tc>
      </w:tr>
      <w:tr w:rsidR="005A7627">
        <w:trPr>
          <w:cantSplit/>
        </w:trPr>
        <w:tc>
          <w:tcPr>
            <w:tcW w:w="13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Немешева Диана Кадеровна</w:t>
            </w:r>
          </w:p>
        </w:tc>
        <w:tc>
          <w:tcPr>
            <w:tcW w:w="23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Владение младшими школьниками умением излагать текс</w:t>
            </w:r>
            <w:r>
              <w:rPr>
                <w:color w:val="000000"/>
              </w:rPr>
              <w:t>т с элементами рассуждения</w:t>
            </w:r>
          </w:p>
        </w:tc>
        <w:tc>
          <w:tcPr>
            <w:tcW w:w="2280" w:type="dxa"/>
          </w:tcPr>
          <w:p w:rsidR="005A7627" w:rsidRDefault="00764469">
            <w:pPr>
              <w:rPr>
                <w:color w:val="000000"/>
              </w:rPr>
            </w:pPr>
            <w:r>
              <w:t>Щеголева Галина Сергеевна</w:t>
            </w:r>
          </w:p>
        </w:tc>
      </w:tr>
      <w:tr w:rsidR="005A7627">
        <w:trPr>
          <w:cantSplit/>
        </w:trPr>
        <w:tc>
          <w:tcPr>
            <w:tcW w:w="10740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Доклад посвящён исследованию уровня владения младшими школьниками умением излагать текст с элементами рассуждения. Анализируются умения выделять композиционные части рассуждения-объяснения (объясняемое </w:t>
            </w:r>
            <w:r>
              <w:rPr>
                <w:color w:val="000000"/>
              </w:rPr>
              <w:t xml:space="preserve">и объяснение), составлять план текста, отражающий специфику рассуждения. На основе текстов выделяются типичные ошибки и затруднения при работе над изложением, определяются направления совершенствования работы по развитию умения излагать текст с элементами </w:t>
            </w:r>
            <w:r>
              <w:rPr>
                <w:color w:val="000000"/>
              </w:rPr>
              <w:t>рассуждения.</w:t>
            </w:r>
          </w:p>
        </w:tc>
      </w:tr>
      <w:tr w:rsidR="005A7627">
        <w:trPr>
          <w:cantSplit/>
        </w:trPr>
        <w:tc>
          <w:tcPr>
            <w:tcW w:w="13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Прядко Полина Игоревна</w:t>
            </w:r>
          </w:p>
        </w:tc>
        <w:tc>
          <w:tcPr>
            <w:tcW w:w="23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Тенденции в развитии синтаксического строя речи учащихся начальной школы</w:t>
            </w:r>
          </w:p>
        </w:tc>
        <w:tc>
          <w:tcPr>
            <w:tcW w:w="2280" w:type="dxa"/>
          </w:tcPr>
          <w:p w:rsidR="005A7627" w:rsidRDefault="00764469">
            <w:pPr>
              <w:rPr>
                <w:color w:val="000000"/>
              </w:rPr>
            </w:pPr>
            <w:r>
              <w:t>Щеголева Галина Сергеевна</w:t>
            </w:r>
          </w:p>
        </w:tc>
      </w:tr>
      <w:tr w:rsidR="005A7627">
        <w:trPr>
          <w:cantSplit/>
        </w:trPr>
        <w:tc>
          <w:tcPr>
            <w:tcW w:w="10740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Доклад посвящен проблеме овладения учащимися начальной школы синтаксическими конструкциями. Раскрываются понятия «синтаксические конструкции», синтаксические средства выразительности». Представлены результаты анализа синтаксических конструкций, употребляем</w:t>
            </w:r>
            <w:r>
              <w:rPr>
                <w:color w:val="000000"/>
              </w:rPr>
              <w:t>ых учениками 3 и 4 класса в письменных творческих работах, а также тенденции, которые наблюдаются в развитии синтаксического строя речи учащихся.</w:t>
            </w:r>
          </w:p>
        </w:tc>
      </w:tr>
      <w:tr w:rsidR="005A7627">
        <w:trPr>
          <w:cantSplit/>
        </w:trPr>
        <w:tc>
          <w:tcPr>
            <w:tcW w:w="13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Рей Мария Алексеевна</w:t>
            </w:r>
          </w:p>
        </w:tc>
        <w:tc>
          <w:tcPr>
            <w:tcW w:w="23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70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Нетрадиционные виды сочинений на уроках русского языка как средство разви</w:t>
            </w:r>
            <w:r>
              <w:rPr>
                <w:color w:val="000000"/>
              </w:rPr>
              <w:t>тия  интереса младших школьников к письменным творческим работам</w:t>
            </w:r>
          </w:p>
        </w:tc>
        <w:tc>
          <w:tcPr>
            <w:tcW w:w="2280" w:type="dxa"/>
          </w:tcPr>
          <w:p w:rsidR="005A7627" w:rsidRDefault="00764469">
            <w:pPr>
              <w:rPr>
                <w:color w:val="000000"/>
              </w:rPr>
            </w:pPr>
            <w:r>
              <w:t>Щеголева Галина Сергеевна</w:t>
            </w:r>
          </w:p>
        </w:tc>
      </w:tr>
      <w:tr w:rsidR="005A7627">
        <w:trPr>
          <w:cantSplit/>
        </w:trPr>
        <w:tc>
          <w:tcPr>
            <w:tcW w:w="10740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Доклад посвящен использованию нетрадиционных видов сочинений в начальной школе с целью повышения интереса младших школьников к письменным творческим работам. Будут приведены результаты констатирующего эксперимента по теме исследования, а также раскрыты осо</w:t>
            </w:r>
            <w:r>
              <w:rPr>
                <w:color w:val="000000"/>
              </w:rPr>
              <w:t>бенности методики проведения некоторых нетрадиционных видов сочинений.</w:t>
            </w:r>
          </w:p>
        </w:tc>
      </w:tr>
      <w:tr w:rsidR="005A7627">
        <w:trPr>
          <w:cantSplit/>
        </w:trPr>
        <w:tc>
          <w:tcPr>
            <w:tcW w:w="13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Сатурнова Елизавета Сергеевна;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Колледж МПГУ</w:t>
            </w:r>
          </w:p>
        </w:tc>
        <w:tc>
          <w:tcPr>
            <w:tcW w:w="23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среднее профессиональное</w:t>
            </w:r>
          </w:p>
        </w:tc>
        <w:tc>
          <w:tcPr>
            <w:tcW w:w="70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Экранизация прочитанного произведения как средство развития читательского интереса у младших школьников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(Онлайн)</w:t>
            </w:r>
          </w:p>
        </w:tc>
        <w:tc>
          <w:tcPr>
            <w:tcW w:w="2280" w:type="dxa"/>
          </w:tcPr>
          <w:p w:rsidR="005A7627" w:rsidRDefault="00764469">
            <w:pPr>
              <w:rPr>
                <w:color w:val="000000"/>
              </w:rPr>
            </w:pPr>
            <w:r>
              <w:t>Булычева Надежда Константиновна</w:t>
            </w:r>
          </w:p>
        </w:tc>
      </w:tr>
      <w:tr w:rsidR="005A7627">
        <w:trPr>
          <w:cantSplit/>
        </w:trPr>
        <w:tc>
          <w:tcPr>
            <w:tcW w:w="10740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докладе поднимаются вопросы использования экранизации с целью развития читательского интереса у младших школьников. Рассматривается влияние мультфильмов на повышение уровня читательского интереса обучающихся. В исследован</w:t>
            </w:r>
            <w:r>
              <w:rPr>
                <w:color w:val="000000"/>
              </w:rPr>
              <w:t>ии была проведена непосредственная работа по ознакомлению школьников со спецификой создания анимации по прочитанному ими произведению. Особую ценность представляет непосредственное участие обучающихся в создании мультфильма в рамках работы на уроках литера</w:t>
            </w:r>
            <w:r>
              <w:rPr>
                <w:color w:val="000000"/>
              </w:rPr>
              <w:t>турного чтения, изобразительного искусства, технологии, проектной деятельности и на внеурочных занятиях.</w:t>
            </w:r>
          </w:p>
        </w:tc>
      </w:tr>
      <w:tr w:rsidR="005A7627">
        <w:trPr>
          <w:cantSplit/>
        </w:trPr>
        <w:tc>
          <w:tcPr>
            <w:tcW w:w="13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Ситало Елена Сергеевна;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Армавирский государственный педагогический университет</w:t>
            </w:r>
          </w:p>
        </w:tc>
        <w:tc>
          <w:tcPr>
            <w:tcW w:w="23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Проектная деятельность как эффективная технология формирования читательской грамотности в начальной школе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(Онлайн)</w:t>
            </w:r>
          </w:p>
        </w:tc>
        <w:tc>
          <w:tcPr>
            <w:tcW w:w="2280" w:type="dxa"/>
          </w:tcPr>
          <w:p w:rsidR="005A7627" w:rsidRDefault="00764469">
            <w:pPr>
              <w:rPr>
                <w:color w:val="000000"/>
              </w:rPr>
            </w:pPr>
            <w:r>
              <w:t>Фоменко Наталья Викторовна</w:t>
            </w:r>
          </w:p>
        </w:tc>
      </w:tr>
      <w:tr w:rsidR="005A7627">
        <w:trPr>
          <w:cantSplit/>
        </w:trPr>
        <w:tc>
          <w:tcPr>
            <w:tcW w:w="10740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 статье представлены результаты опытно-экспериментальной работы по проявлению проектной деятельности как эффекти</w:t>
            </w:r>
            <w:r>
              <w:rPr>
                <w:color w:val="000000"/>
              </w:rPr>
              <w:t>вной технологии формирования читательской грамотности в начальной школе. В ходе исследования авторами были взяты во внимание методики, которые направлены на проверку уровня сформированности читательской грамотности у учащихся по двум показателям, таким как</w:t>
            </w:r>
            <w:r>
              <w:rPr>
                <w:color w:val="000000"/>
              </w:rPr>
              <w:t xml:space="preserve"> понимание текста и использование информации. В статье проанализирована проблема недостаточного уровня использования проектной деятельности как способа развития навыков чтения у учащихся начальной школы. Были использованы теоретические методы: анализ психо</w:t>
            </w:r>
            <w:r>
              <w:rPr>
                <w:color w:val="000000"/>
              </w:rPr>
              <w:t>лого-педагогической литературы по проблеме исследования; формулировка выводов, а также эмпирические методы: психолого-педагогический эксперимент с целью проверки эффективности опытно-экспериментального исследования формирования читательской грамотности мла</w:t>
            </w:r>
            <w:r>
              <w:rPr>
                <w:color w:val="000000"/>
              </w:rPr>
              <w:t>дших школьников на уроках литературного чтения посредством проектной деятельности. На полученный опыт могут опираться не только учителя начальной школы, но и студенты педагогических высших учебных заведений при составлении уроков литературного чтения в нач</w:t>
            </w:r>
            <w:r>
              <w:rPr>
                <w:color w:val="000000"/>
              </w:rPr>
              <w:t>альных классах.</w:t>
            </w:r>
          </w:p>
        </w:tc>
      </w:tr>
      <w:tr w:rsidR="005A7627">
        <w:trPr>
          <w:cantSplit/>
        </w:trPr>
        <w:tc>
          <w:tcPr>
            <w:tcW w:w="13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Скрябина Мария Анатольевна</w:t>
            </w:r>
          </w:p>
        </w:tc>
        <w:tc>
          <w:tcPr>
            <w:tcW w:w="23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Особенности владения младшими школьниками умением вариативно раскрывать тему сочинения</w:t>
            </w:r>
          </w:p>
        </w:tc>
        <w:tc>
          <w:tcPr>
            <w:tcW w:w="2280" w:type="dxa"/>
          </w:tcPr>
          <w:p w:rsidR="005A7627" w:rsidRDefault="00764469">
            <w:pPr>
              <w:rPr>
                <w:color w:val="000000"/>
              </w:rPr>
            </w:pPr>
            <w:r>
              <w:t>Щеголева Галина Сергеевна</w:t>
            </w:r>
          </w:p>
        </w:tc>
      </w:tr>
      <w:tr w:rsidR="005A7627">
        <w:trPr>
          <w:cantSplit/>
        </w:trPr>
        <w:tc>
          <w:tcPr>
            <w:tcW w:w="10740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Доклад посвящен исследованию умений учащихся 3-го класса вариативно раскрывать тему сочинения. Младшим школьникам было предложено написать два сочинения на тему «Мой любимый урок»: первое – как рассказ своим одноклассникам, а второе – ученикам 1-2 класса. </w:t>
            </w:r>
            <w:r>
              <w:rPr>
                <w:color w:val="000000"/>
              </w:rPr>
              <w:t>В докладе будут представлены результаты проведенного анализа и выделены особенности умения учащихся вариативно раскрывать тему в тексте в зависимости от адресата.</w:t>
            </w:r>
          </w:p>
        </w:tc>
      </w:tr>
      <w:tr w:rsidR="005A7627">
        <w:trPr>
          <w:cantSplit/>
        </w:trPr>
        <w:tc>
          <w:tcPr>
            <w:tcW w:w="13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Смирнова Илона Денисовна</w:t>
            </w:r>
          </w:p>
        </w:tc>
        <w:tc>
          <w:tcPr>
            <w:tcW w:w="23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Владение учащимися 2 и 3 класса композицией повествов</w:t>
            </w:r>
            <w:r>
              <w:rPr>
                <w:color w:val="000000"/>
              </w:rPr>
              <w:t>ания при создании текста по серии сюжетных картинок</w:t>
            </w:r>
          </w:p>
        </w:tc>
        <w:tc>
          <w:tcPr>
            <w:tcW w:w="2280" w:type="dxa"/>
          </w:tcPr>
          <w:p w:rsidR="005A7627" w:rsidRDefault="00764469">
            <w:pPr>
              <w:rPr>
                <w:color w:val="000000"/>
              </w:rPr>
            </w:pPr>
            <w:r>
              <w:t>Щеголева Галина Сергеевна</w:t>
            </w:r>
          </w:p>
        </w:tc>
      </w:tr>
      <w:tr w:rsidR="005A7627">
        <w:trPr>
          <w:cantSplit/>
        </w:trPr>
        <w:tc>
          <w:tcPr>
            <w:tcW w:w="10740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Доклад посвящен исследованию уровня владения младшими школьниками (2 и 3 класс) композицией текста-повествования на материале сочинений, написанных по серии сюжетных картинок. В</w:t>
            </w:r>
            <w:r>
              <w:rPr>
                <w:color w:val="000000"/>
              </w:rPr>
              <w:t xml:space="preserve"> работе анализируются умения детей выстраивать логическую последовательность событий, выделять композиционные части повествования (завязку, развитие действия, кульминацию и развязку) и использовать средства связи между предложениями и абзацами. На основе а</w:t>
            </w:r>
            <w:r>
              <w:rPr>
                <w:color w:val="000000"/>
              </w:rPr>
              <w:t>нализа работ выделяются типичные ошибки и недочеты в сочинениях, определяются направления совершенствования работы по развитию умения строить текст-повествование.</w:t>
            </w:r>
          </w:p>
        </w:tc>
      </w:tr>
      <w:tr w:rsidR="005A7627">
        <w:trPr>
          <w:cantSplit/>
        </w:trPr>
        <w:tc>
          <w:tcPr>
            <w:tcW w:w="13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Чжэн БоВэнь</w:t>
            </w:r>
          </w:p>
        </w:tc>
        <w:tc>
          <w:tcPr>
            <w:tcW w:w="2310" w:type="dxa"/>
          </w:tcPr>
          <w:p w:rsidR="005A7627" w:rsidRDefault="00764469">
            <w:r>
              <w:t>бакалавриат</w:t>
            </w:r>
          </w:p>
        </w:tc>
        <w:tc>
          <w:tcPr>
            <w:tcW w:w="705" w:type="dxa"/>
          </w:tcPr>
          <w:p w:rsidR="005A7627" w:rsidRDefault="00764469">
            <w:r>
              <w:t>4</w:t>
            </w:r>
          </w:p>
        </w:tc>
        <w:tc>
          <w:tcPr>
            <w:tcW w:w="4110" w:type="dxa"/>
          </w:tcPr>
          <w:p w:rsidR="005A7627" w:rsidRDefault="00764469">
            <w:r>
              <w:t>«Дружба» в пословицах русского языка: лингвометодический комментарий.</w:t>
            </w:r>
          </w:p>
        </w:tc>
        <w:tc>
          <w:tcPr>
            <w:tcW w:w="228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Девальер Мария Николаевна</w:t>
            </w:r>
          </w:p>
        </w:tc>
      </w:tr>
      <w:tr w:rsidR="005A7627">
        <w:trPr>
          <w:cantSplit/>
        </w:trPr>
        <w:tc>
          <w:tcPr>
            <w:tcW w:w="10740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Дружба - незаменимый источник радости и поддержки. Люди уверены, что друзья будут относиться к ним с пониманием и ценить их в ответ. Друзья также являются самы</w:t>
            </w:r>
            <w:r>
              <w:rPr>
                <w:color w:val="000000"/>
              </w:rPr>
              <w:t>ми надежными людьми, к которым можно обратиться за утешением и помощью в трудную минуту. Дружба подразумевает принятие, поддержку, удовольствие, любовь, понимание и доверие, а также включает в себя такие характеристики, как равенство (предпочтения обоих др</w:t>
            </w:r>
            <w:r>
              <w:rPr>
                <w:color w:val="000000"/>
              </w:rPr>
              <w:t>узей ценятся), подлинность (способность свободно выражать свои мысли без притворства) и уважение (оценка талантов и решений друг друга). Дружбу также можно понимать, как спонтанные межличностные отношения, которые обычно демонстрируют близость и поддержку,</w:t>
            </w:r>
            <w:r>
              <w:rPr>
                <w:color w:val="000000"/>
              </w:rPr>
              <w:t xml:space="preserve"> при этом обе стороны восхищаются друг другом и ищут общества друг друга. Дружба - одно из самых ценных сокровищ в жизни, как в древние, так и в современные времена. Настоящая дружба бескорыстна, чиста и благосклонна; она может оказать нам поддержку и помо</w:t>
            </w:r>
            <w:r>
              <w:rPr>
                <w:color w:val="000000"/>
              </w:rPr>
              <w:t>щь в трудную минуту и сделать нас счастливее, когда мы счастливы. В то же время дружба позволяет нам расти и совершенствоваться в жизни, стимулируя наш потенциал и творческие способности</w:t>
            </w:r>
          </w:p>
        </w:tc>
      </w:tr>
      <w:tr w:rsidR="005A7627">
        <w:trPr>
          <w:cantSplit/>
        </w:trPr>
        <w:tc>
          <w:tcPr>
            <w:tcW w:w="133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Шпилевая Арина Сергеевна</w:t>
            </w:r>
          </w:p>
        </w:tc>
        <w:tc>
          <w:tcPr>
            <w:tcW w:w="23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  <w:tc>
          <w:tcPr>
            <w:tcW w:w="705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1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литературоведчес</w:t>
            </w:r>
            <w:r>
              <w:rPr>
                <w:color w:val="000000"/>
              </w:rPr>
              <w:t>ких представлений младших школьников как средство углубления восприятия рассказа</w:t>
            </w:r>
          </w:p>
        </w:tc>
        <w:tc>
          <w:tcPr>
            <w:tcW w:w="2280" w:type="dxa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Воюшина Мария Павловна</w:t>
            </w:r>
          </w:p>
        </w:tc>
      </w:tr>
      <w:tr w:rsidR="005A7627">
        <w:trPr>
          <w:cantSplit/>
        </w:trPr>
        <w:tc>
          <w:tcPr>
            <w:tcW w:w="10740" w:type="dxa"/>
            <w:gridSpan w:val="5"/>
          </w:tcPr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Общество заинтересовано в формировании духовно богатой личности. Чтение - мощное средство развития личности, однако в современном мире далеко не каждый ребенок любит читать. Поиск путей приобщения детей к чтению имеет социальную значимость.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Глубина восприятия, прочитанного во многом зависит от наличия у читателя литературоведческих представлений. Рассказ - один из наиболее читаемых в младшем школьном возрасте жанров.</w:t>
            </w:r>
          </w:p>
          <w:p w:rsidR="005A7627" w:rsidRDefault="00764469">
            <w:pPr>
              <w:rPr>
                <w:color w:val="000000"/>
              </w:rPr>
            </w:pPr>
            <w:r>
              <w:rPr>
                <w:color w:val="000000"/>
              </w:rPr>
              <w:t>Школьная практика нуждается в разработке методики формирования у младших шко</w:t>
            </w:r>
            <w:r>
              <w:rPr>
                <w:color w:val="000000"/>
              </w:rPr>
              <w:t>льников литературоведческих представлений, способствующих  более глубокому восприятию художественных рассказов.</w:t>
            </w:r>
          </w:p>
        </w:tc>
      </w:tr>
    </w:tbl>
    <w:p w:rsidR="005A7627" w:rsidRDefault="005A7627">
      <w:pPr>
        <w:spacing w:before="0" w:after="0"/>
        <w:rPr>
          <w:sz w:val="20"/>
          <w:szCs w:val="20"/>
        </w:rPr>
      </w:pPr>
    </w:p>
    <w:sectPr w:rsidR="005A7627">
      <w:footerReference w:type="default" r:id="rId10"/>
      <w:pgSz w:w="12240" w:h="15840"/>
      <w:pgMar w:top="850" w:right="850" w:bottom="85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469" w:rsidRDefault="00764469">
      <w:pPr>
        <w:spacing w:before="0" w:after="0" w:line="240" w:lineRule="auto"/>
      </w:pPr>
      <w:r>
        <w:separator/>
      </w:r>
    </w:p>
  </w:endnote>
  <w:endnote w:type="continuationSeparator" w:id="0">
    <w:p w:rsidR="00764469" w:rsidRDefault="007644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herus Feral Light">
    <w:panose1 w:val="00000000000000000000"/>
    <w:charset w:val="CC"/>
    <w:family w:val="auto"/>
    <w:pitch w:val="variable"/>
    <w:sig w:usb0="800002A7" w:usb1="00000003" w:usb2="00000000" w:usb3="00000000" w:csb0="0000009F" w:csb1="00000000"/>
  </w:font>
  <w:font w:name="Acherus Feral Bold">
    <w:panose1 w:val="00000000000000000000"/>
    <w:charset w:val="CC"/>
    <w:family w:val="auto"/>
    <w:pitch w:val="variable"/>
    <w:sig w:usb0="800002A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627" w:rsidRDefault="007644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cherus Feral Bold" w:eastAsia="Acherus Feral Bold" w:hAnsi="Acherus Feral Bold" w:cs="Acherus Feral Bold"/>
        <w:color w:val="D754D7"/>
        <w:sz w:val="18"/>
        <w:szCs w:val="18"/>
      </w:rPr>
    </w:pPr>
    <w:r>
      <w:rPr>
        <w:rFonts w:ascii="Acherus Feral Bold" w:eastAsia="Acherus Feral Bold" w:hAnsi="Acherus Feral Bold" w:cs="Acherus Feral Bold"/>
        <w:color w:val="D754D7"/>
        <w:sz w:val="18"/>
        <w:szCs w:val="18"/>
      </w:rPr>
      <w:fldChar w:fldCharType="begin"/>
    </w:r>
    <w:r>
      <w:rPr>
        <w:rFonts w:ascii="Acherus Feral Bold" w:eastAsia="Acherus Feral Bold" w:hAnsi="Acherus Feral Bold" w:cs="Acherus Feral Bold"/>
        <w:color w:val="D754D7"/>
        <w:sz w:val="18"/>
        <w:szCs w:val="18"/>
      </w:rPr>
      <w:instrText>PAGE</w:instrText>
    </w:r>
    <w:r w:rsidR="00621885">
      <w:rPr>
        <w:rFonts w:ascii="Acherus Feral Bold" w:eastAsia="Acherus Feral Bold" w:hAnsi="Acherus Feral Bold" w:cs="Acherus Feral Bold"/>
        <w:color w:val="D754D7"/>
        <w:sz w:val="18"/>
        <w:szCs w:val="18"/>
      </w:rPr>
      <w:fldChar w:fldCharType="separate"/>
    </w:r>
    <w:r w:rsidR="00621885">
      <w:rPr>
        <w:rFonts w:ascii="Acherus Feral Bold" w:eastAsia="Acherus Feral Bold" w:hAnsi="Acherus Feral Bold" w:cs="Acherus Feral Bold"/>
        <w:noProof/>
        <w:color w:val="D754D7"/>
        <w:sz w:val="18"/>
        <w:szCs w:val="18"/>
      </w:rPr>
      <w:t>1</w:t>
    </w:r>
    <w:r>
      <w:rPr>
        <w:rFonts w:ascii="Acherus Feral Bold" w:eastAsia="Acherus Feral Bold" w:hAnsi="Acherus Feral Bold" w:cs="Acherus Feral Bold"/>
        <w:color w:val="D754D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469" w:rsidRDefault="00764469">
      <w:pPr>
        <w:spacing w:before="0" w:after="0" w:line="240" w:lineRule="auto"/>
      </w:pPr>
      <w:r>
        <w:separator/>
      </w:r>
    </w:p>
  </w:footnote>
  <w:footnote w:type="continuationSeparator" w:id="0">
    <w:p w:rsidR="00764469" w:rsidRDefault="0076446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21FBE"/>
    <w:multiLevelType w:val="multilevel"/>
    <w:tmpl w:val="C7383ED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FE42C2"/>
    <w:multiLevelType w:val="multilevel"/>
    <w:tmpl w:val="C1AEAAEA"/>
    <w:lvl w:ilvl="0">
      <w:start w:val="1"/>
      <w:numFmt w:val="decimal"/>
      <w:pStyle w:val="a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27"/>
    <w:rsid w:val="005A7627"/>
    <w:rsid w:val="00621885"/>
    <w:rsid w:val="0076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1BDD6-62FC-4883-885C-D9968FF0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cherus Feral Light" w:eastAsia="Acherus Feral Light" w:hAnsi="Acherus Feral Light" w:cs="Acherus Feral Light"/>
        <w:sz w:val="16"/>
        <w:szCs w:val="16"/>
        <w:lang w:val="ru-RU" w:eastAsia="ru-RU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C693F"/>
  </w:style>
  <w:style w:type="paragraph" w:styleId="1">
    <w:name w:val="heading 1"/>
    <w:basedOn w:val="a0"/>
    <w:next w:val="a0"/>
    <w:link w:val="10"/>
    <w:uiPriority w:val="9"/>
    <w:qFormat/>
    <w:rsid w:val="00D53FE1"/>
    <w:pPr>
      <w:keepNext/>
      <w:keepLines/>
      <w:spacing w:before="0" w:after="0"/>
      <w:jc w:val="center"/>
      <w:outlineLvl w:val="0"/>
    </w:pPr>
    <w:rPr>
      <w:rFonts w:ascii="Acherus Feral Bold" w:eastAsiaTheme="majorEastAsia" w:hAnsi="Acherus Feral Bold" w:cstheme="majorBidi"/>
      <w:bCs/>
      <w:color w:val="D754D7"/>
      <w:sz w:val="32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D53FE1"/>
    <w:pPr>
      <w:keepNext/>
      <w:keepLines/>
      <w:spacing w:after="120"/>
      <w:jc w:val="center"/>
      <w:outlineLvl w:val="1"/>
    </w:pPr>
    <w:rPr>
      <w:rFonts w:eastAsiaTheme="majorEastAsia" w:cstheme="majorBidi"/>
      <w:bCs/>
      <w:color w:val="D754D7"/>
      <w:sz w:val="28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C5DB6"/>
    <w:pPr>
      <w:keepNext/>
      <w:keepLines/>
      <w:spacing w:before="200" w:after="0"/>
      <w:jc w:val="center"/>
      <w:outlineLvl w:val="2"/>
    </w:pPr>
    <w:rPr>
      <w:rFonts w:eastAsiaTheme="majorEastAsia" w:cstheme="majorBidi"/>
      <w:bCs/>
      <w:color w:val="D754D7"/>
      <w:sz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0"/>
    <w:link w:val="a7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618BF"/>
  </w:style>
  <w:style w:type="paragraph" w:styleId="a8">
    <w:name w:val="footer"/>
    <w:basedOn w:val="a0"/>
    <w:link w:val="a9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618BF"/>
  </w:style>
  <w:style w:type="paragraph" w:styleId="aa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D53FE1"/>
    <w:rPr>
      <w:rFonts w:ascii="Acherus Feral Bold" w:eastAsiaTheme="majorEastAsia" w:hAnsi="Acherus Feral Bold" w:cstheme="majorBidi"/>
      <w:bCs/>
      <w:color w:val="D754D7"/>
      <w:sz w:val="32"/>
      <w:szCs w:val="28"/>
    </w:rPr>
  </w:style>
  <w:style w:type="character" w:customStyle="1" w:styleId="21">
    <w:name w:val="Заголовок 2 Знак"/>
    <w:basedOn w:val="a1"/>
    <w:link w:val="20"/>
    <w:uiPriority w:val="9"/>
    <w:rsid w:val="00D53FE1"/>
    <w:rPr>
      <w:rFonts w:ascii="Acherus Feral Light" w:eastAsiaTheme="majorEastAsia" w:hAnsi="Acherus Feral Light" w:cstheme="majorBidi"/>
      <w:bCs/>
      <w:color w:val="D754D7"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3C5DB6"/>
    <w:rPr>
      <w:rFonts w:ascii="Acherus Feral Light" w:eastAsiaTheme="majorEastAsia" w:hAnsi="Acherus Feral Light" w:cstheme="majorBidi"/>
      <w:bCs/>
      <w:color w:val="D754D7"/>
      <w:sz w:val="24"/>
    </w:rPr>
  </w:style>
  <w:style w:type="character" w:customStyle="1" w:styleId="a5">
    <w:name w:val="Заголовок Знак"/>
    <w:basedOn w:val="a1"/>
    <w:link w:val="a4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0"/>
    <w:next w:val="a0"/>
    <w:link w:val="ac"/>
    <w:rPr>
      <w:rFonts w:ascii="Calibri" w:eastAsia="Calibri" w:hAnsi="Calibri" w:cs="Calibri"/>
      <w:i/>
      <w:color w:val="4F81BD"/>
      <w:sz w:val="24"/>
      <w:szCs w:val="24"/>
    </w:rPr>
  </w:style>
  <w:style w:type="character" w:customStyle="1" w:styleId="ac">
    <w:name w:val="Подзаголовок Знак"/>
    <w:basedOn w:val="a1"/>
    <w:link w:val="ab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0"/>
    <w:uiPriority w:val="34"/>
    <w:qFormat/>
    <w:rsid w:val="00FC693F"/>
    <w:pPr>
      <w:ind w:left="720"/>
      <w:contextualSpacing/>
    </w:pPr>
  </w:style>
  <w:style w:type="paragraph" w:styleId="ae">
    <w:name w:val="Body Text"/>
    <w:basedOn w:val="a0"/>
    <w:link w:val="af"/>
    <w:uiPriority w:val="99"/>
    <w:unhideWhenUsed/>
    <w:rsid w:val="00AA1D8D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rsid w:val="00AA1D8D"/>
  </w:style>
  <w:style w:type="paragraph" w:styleId="22">
    <w:name w:val="Body Text 2"/>
    <w:basedOn w:val="a0"/>
    <w:link w:val="23"/>
    <w:uiPriority w:val="99"/>
    <w:unhideWhenUsed/>
    <w:rsid w:val="00AA1D8D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rsid w:val="00AA1D8D"/>
  </w:style>
  <w:style w:type="paragraph" w:styleId="31">
    <w:name w:val="Body Text 3"/>
    <w:basedOn w:val="a0"/>
    <w:link w:val="32"/>
    <w:uiPriority w:val="99"/>
    <w:unhideWhenUsed/>
    <w:rsid w:val="00AA1D8D"/>
    <w:pPr>
      <w:spacing w:after="120"/>
    </w:pPr>
  </w:style>
  <w:style w:type="character" w:customStyle="1" w:styleId="32">
    <w:name w:val="Основной текст 3 Знак"/>
    <w:basedOn w:val="a1"/>
    <w:link w:val="31"/>
    <w:uiPriority w:val="99"/>
    <w:rsid w:val="00AA1D8D"/>
    <w:rPr>
      <w:sz w:val="16"/>
      <w:szCs w:val="16"/>
    </w:rPr>
  </w:style>
  <w:style w:type="paragraph" w:styleId="af0">
    <w:name w:val="List"/>
    <w:basedOn w:val="a0"/>
    <w:uiPriority w:val="99"/>
    <w:unhideWhenUsed/>
    <w:rsid w:val="00AA1D8D"/>
    <w:pPr>
      <w:ind w:left="360" w:hanging="360"/>
      <w:contextualSpacing/>
    </w:pPr>
  </w:style>
  <w:style w:type="paragraph" w:styleId="24">
    <w:name w:val="List 2"/>
    <w:basedOn w:val="a0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0"/>
    <w:uiPriority w:val="99"/>
    <w:unhideWhenUsed/>
    <w:rsid w:val="00326F90"/>
    <w:pPr>
      <w:ind w:left="1080" w:hanging="360"/>
      <w:contextualSpacing/>
    </w:pPr>
  </w:style>
  <w:style w:type="paragraph" w:styleId="a">
    <w:name w:val="List Bullet"/>
    <w:basedOn w:val="a0"/>
    <w:uiPriority w:val="99"/>
    <w:unhideWhenUsed/>
    <w:rsid w:val="00326F90"/>
    <w:pPr>
      <w:numPr>
        <w:numId w:val="1"/>
      </w:numPr>
      <w:contextualSpacing/>
    </w:pPr>
  </w:style>
  <w:style w:type="paragraph" w:styleId="2">
    <w:name w:val="List Bullet 2"/>
    <w:basedOn w:val="a0"/>
    <w:uiPriority w:val="99"/>
    <w:unhideWhenUsed/>
    <w:rsid w:val="00326F90"/>
    <w:pPr>
      <w:numPr>
        <w:numId w:val="2"/>
      </w:numPr>
      <w:contextualSpacing/>
    </w:pPr>
  </w:style>
  <w:style w:type="paragraph" w:styleId="34">
    <w:name w:val="List Bullet 3"/>
    <w:basedOn w:val="a0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af1">
    <w:name w:val="List Number"/>
    <w:basedOn w:val="a0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Number 2"/>
    <w:basedOn w:val="a0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35">
    <w:name w:val="List Number 3"/>
    <w:basedOn w:val="a0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af2">
    <w:name w:val="List Continue"/>
    <w:basedOn w:val="a0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0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0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1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0"/>
    <w:next w:val="a0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1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1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0"/>
    <w:next w:val="a0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1"/>
    <w:uiPriority w:val="22"/>
    <w:qFormat/>
    <w:rsid w:val="00FC693F"/>
    <w:rPr>
      <w:b/>
      <w:bCs/>
    </w:rPr>
  </w:style>
  <w:style w:type="character" w:styleId="af7">
    <w:name w:val="Emphasis"/>
    <w:basedOn w:val="a1"/>
    <w:uiPriority w:val="20"/>
    <w:qFormat/>
    <w:rsid w:val="00FC693F"/>
    <w:rPr>
      <w:i/>
      <w:iCs/>
    </w:rPr>
  </w:style>
  <w:style w:type="paragraph" w:styleId="af8">
    <w:name w:val="Intense Quote"/>
    <w:basedOn w:val="a0"/>
    <w:next w:val="a0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1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1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1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1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1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1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0"/>
    <w:uiPriority w:val="39"/>
    <w:unhideWhenUsed/>
    <w:qFormat/>
    <w:rsid w:val="00FC693F"/>
    <w:pPr>
      <w:outlineLvl w:val="9"/>
    </w:pPr>
  </w:style>
  <w:style w:type="table" w:styleId="aff0">
    <w:name w:val="Table Grid"/>
    <w:basedOn w:val="a2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2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2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2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2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2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2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2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2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2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2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2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2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2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2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2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2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2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2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2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2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2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2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2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2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2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2"/>
    <w:pPr>
      <w:jc w:val="both"/>
    </w:pPr>
  </w:style>
  <w:style w:type="paragraph" w:styleId="14">
    <w:name w:val="toc 1"/>
    <w:basedOn w:val="a0"/>
    <w:next w:val="a0"/>
    <w:autoRedefine/>
    <w:uiPriority w:val="39"/>
    <w:unhideWhenUsed/>
    <w:rsid w:val="00FC198F"/>
    <w:pPr>
      <w:spacing w:after="100"/>
    </w:pPr>
  </w:style>
  <w:style w:type="paragraph" w:styleId="2c">
    <w:name w:val="toc 2"/>
    <w:basedOn w:val="a0"/>
    <w:next w:val="a0"/>
    <w:autoRedefine/>
    <w:uiPriority w:val="39"/>
    <w:unhideWhenUsed/>
    <w:rsid w:val="00FC198F"/>
    <w:pPr>
      <w:spacing w:after="100"/>
      <w:ind w:left="160"/>
    </w:pPr>
  </w:style>
  <w:style w:type="paragraph" w:styleId="38">
    <w:name w:val="toc 3"/>
    <w:basedOn w:val="a0"/>
    <w:next w:val="a0"/>
    <w:autoRedefine/>
    <w:uiPriority w:val="39"/>
    <w:unhideWhenUsed/>
    <w:rsid w:val="00FC198F"/>
    <w:pPr>
      <w:spacing w:after="100"/>
      <w:ind w:left="320"/>
    </w:pPr>
  </w:style>
  <w:style w:type="character" w:styleId="aff8">
    <w:name w:val="Hyperlink"/>
    <w:basedOn w:val="a1"/>
    <w:uiPriority w:val="99"/>
    <w:unhideWhenUsed/>
    <w:rsid w:val="00FC198F"/>
    <w:rPr>
      <w:color w:val="0000FF" w:themeColor="hyperlink"/>
      <w:u w:val="single"/>
    </w:rPr>
  </w:style>
  <w:style w:type="table" w:customStyle="1" w:styleId="15">
    <w:name w:val="Сетка таблицы1"/>
    <w:basedOn w:val="a2"/>
    <w:next w:val="aff0"/>
    <w:uiPriority w:val="39"/>
    <w:rsid w:val="00AF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iv.olg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lemtin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BFk8f+mqs0ntaTuzZh+et3zWow==">CgMxLjAyDmguMjRzc3NrNDJpMnEyMg5oLjZxMHVhZnRkbDh3NDINaC52cnZxbHJ3YnJrZDIOaC5iamJuNTZlbWowc3MyDmguNDdsa2NxeXgwejViMg5oLjhqZnMya2l2aG0wcjIOaC5sN2Y3b214bmtpa2QyDmguNGV4ZWg2NG1ycDdzOAByITF1dWNTU1N2Yy1CV3ZBWlY1dWZraW9JRmg1OVJhbGtmNw==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26222</Words>
  <Characters>149469</Characters>
  <Application>Microsoft Office Word</Application>
  <DocSecurity>0</DocSecurity>
  <Lines>1245</Lines>
  <Paragraphs>350</Paragraphs>
  <ScaleCrop>false</ScaleCrop>
  <Company/>
  <LinksUpToDate>false</LinksUpToDate>
  <CharactersWithSpaces>175341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СИУ-2024</dc:creator>
  <cp:lastModifiedBy>User</cp:lastModifiedBy>
  <cp:revision>2</cp:revision>
  <dcterms:created xsi:type="dcterms:W3CDTF">2025-04-08T12:36:00Z</dcterms:created>
  <dcterms:modified xsi:type="dcterms:W3CDTF">2025-04-10T11:42:00Z</dcterms:modified>
</cp:coreProperties>
</file>